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96" w:rsidRDefault="00A56596" w:rsidP="00A5659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  <w:r w:rsidRPr="00A56596">
        <w:rPr>
          <w:rFonts w:ascii="Arial" w:hAnsi="Arial" w:cs="Arial"/>
          <w:sz w:val="24"/>
          <w:szCs w:val="24"/>
        </w:rPr>
        <w:t>АДМИНИСТРАЦИЯ</w:t>
      </w:r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  <w:r w:rsidRPr="00A56596">
        <w:rPr>
          <w:rFonts w:ascii="Arial" w:hAnsi="Arial" w:cs="Arial"/>
          <w:sz w:val="24"/>
          <w:szCs w:val="24"/>
        </w:rPr>
        <w:t>КАНДАУРОВСКОГО СЕЛЬСОВЕТА</w:t>
      </w:r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  <w:r w:rsidRPr="00A56596">
        <w:rPr>
          <w:rFonts w:ascii="Arial" w:hAnsi="Arial" w:cs="Arial"/>
          <w:sz w:val="24"/>
          <w:szCs w:val="24"/>
        </w:rPr>
        <w:t>КОЛЫВАНСКОГО РАЙОНА</w:t>
      </w:r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  <w:r w:rsidRPr="00A56596">
        <w:rPr>
          <w:rFonts w:ascii="Arial" w:hAnsi="Arial" w:cs="Arial"/>
          <w:sz w:val="24"/>
          <w:szCs w:val="24"/>
        </w:rPr>
        <w:t>НОВОСИБИРСКОЙ  ОБЛАСТИ</w:t>
      </w:r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  <w:r w:rsidRPr="00A56596">
        <w:rPr>
          <w:rFonts w:ascii="Arial" w:hAnsi="Arial" w:cs="Arial"/>
          <w:sz w:val="24"/>
          <w:szCs w:val="24"/>
        </w:rPr>
        <w:t>ПОСТАНОВЛЕНИЕ  №</w:t>
      </w:r>
      <w:r w:rsidR="00AD6889" w:rsidRPr="00A56596">
        <w:rPr>
          <w:rFonts w:ascii="Arial" w:hAnsi="Arial" w:cs="Arial"/>
          <w:sz w:val="24"/>
          <w:szCs w:val="24"/>
        </w:rPr>
        <w:t xml:space="preserve"> 109</w:t>
      </w:r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539F" w:rsidRPr="00A56596" w:rsidRDefault="00BF539F" w:rsidP="00BF539F">
      <w:pPr>
        <w:pStyle w:val="a5"/>
        <w:jc w:val="center"/>
        <w:rPr>
          <w:rFonts w:ascii="Arial" w:hAnsi="Arial" w:cs="Arial"/>
          <w:sz w:val="24"/>
          <w:szCs w:val="24"/>
        </w:rPr>
      </w:pPr>
      <w:r w:rsidRPr="00A56596">
        <w:rPr>
          <w:rFonts w:ascii="Arial" w:hAnsi="Arial" w:cs="Arial"/>
          <w:sz w:val="24"/>
          <w:szCs w:val="24"/>
        </w:rPr>
        <w:t>От</w:t>
      </w:r>
      <w:r w:rsidR="00472FFA" w:rsidRPr="00A56596">
        <w:rPr>
          <w:rFonts w:ascii="Arial" w:hAnsi="Arial" w:cs="Arial"/>
          <w:sz w:val="24"/>
          <w:szCs w:val="24"/>
        </w:rPr>
        <w:t xml:space="preserve"> 30.12.2015</w:t>
      </w:r>
      <w:r w:rsidRPr="00A56596">
        <w:rPr>
          <w:rFonts w:ascii="Arial" w:hAnsi="Arial" w:cs="Arial"/>
          <w:sz w:val="24"/>
          <w:szCs w:val="24"/>
        </w:rPr>
        <w:t xml:space="preserve">г.                                                                             с. </w:t>
      </w:r>
      <w:proofErr w:type="spellStart"/>
      <w:r w:rsidRPr="00A56596">
        <w:rPr>
          <w:rFonts w:ascii="Arial" w:hAnsi="Arial" w:cs="Arial"/>
          <w:sz w:val="24"/>
          <w:szCs w:val="24"/>
        </w:rPr>
        <w:t>Кандаурово</w:t>
      </w:r>
      <w:proofErr w:type="spellEnd"/>
    </w:p>
    <w:p w:rsidR="00BF539F" w:rsidRPr="00A56596" w:rsidRDefault="00BF539F" w:rsidP="00BF539F">
      <w:pPr>
        <w:rPr>
          <w:rFonts w:ascii="Arial" w:hAnsi="Arial" w:cs="Arial"/>
          <w:sz w:val="24"/>
          <w:szCs w:val="24"/>
        </w:rPr>
      </w:pPr>
    </w:p>
    <w:p w:rsidR="005908B2" w:rsidRPr="00A56596" w:rsidRDefault="005908B2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Об установлении Перечня и стоимости услуг по присоединению объектов дорожного сервиса к автомобильным дорогам общего пользования местного значения, находящихся в собственности </w:t>
      </w:r>
      <w:proofErr w:type="spellStart"/>
      <w:r w:rsidR="00BF539F" w:rsidRPr="00A56596">
        <w:rPr>
          <w:rFonts w:ascii="Arial" w:hAnsi="Arial" w:cs="Arial"/>
          <w:sz w:val="24"/>
          <w:szCs w:val="24"/>
        </w:rPr>
        <w:t>Кандауровского</w:t>
      </w:r>
      <w:proofErr w:type="spellEnd"/>
      <w:r w:rsidR="00BF539F" w:rsidRPr="00A5659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BF539F" w:rsidRPr="00A56596">
        <w:rPr>
          <w:rFonts w:ascii="Arial" w:hAnsi="Arial" w:cs="Arial"/>
          <w:sz w:val="24"/>
          <w:szCs w:val="24"/>
        </w:rPr>
        <w:t>Колыванского</w:t>
      </w:r>
      <w:proofErr w:type="spellEnd"/>
      <w:r w:rsidR="00BF539F" w:rsidRPr="00A56596">
        <w:rPr>
          <w:rFonts w:ascii="Arial" w:hAnsi="Arial" w:cs="Arial"/>
          <w:sz w:val="24"/>
          <w:szCs w:val="24"/>
        </w:rPr>
        <w:t xml:space="preserve"> района новосибирской области</w:t>
      </w:r>
    </w:p>
    <w:p w:rsidR="00BF539F" w:rsidRPr="00A56596" w:rsidRDefault="005908B2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8 статьи 13, пунктом 9 статьи 22 Федерального закона от </w:t>
      </w:r>
      <w:r w:rsidR="00BF539F" w:rsidRPr="00A56596">
        <w:rPr>
          <w:rFonts w:ascii="Arial" w:eastAsia="Times New Roman" w:hAnsi="Arial" w:cs="Arial"/>
          <w:sz w:val="24"/>
          <w:szCs w:val="24"/>
          <w:lang w:eastAsia="ru-RU"/>
        </w:rPr>
        <w:t>08.11.</w:t>
      </w:r>
      <w:hyperlink r:id="rId5" w:tooltip="8 ноября" w:history="1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2007г</w:t>
      </w:r>
      <w:r w:rsidR="00BF539F"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№ 257-ФЗ 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</w:p>
    <w:p w:rsidR="005908B2" w:rsidRPr="00A56596" w:rsidRDefault="005908B2" w:rsidP="00BF539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 xml:space="preserve">ПОСТАНОВЛЯЮ: </w:t>
      </w:r>
    </w:p>
    <w:p w:rsidR="005908B2" w:rsidRPr="00A56596" w:rsidRDefault="005908B2" w:rsidP="00BF539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 xml:space="preserve">1. Установить Перечень и стоимость услуг по присоединению объектов дорожного сервиса к автомобильным дорогам общего пользования местного значения, находящихся в собственности муниципального образования </w:t>
      </w:r>
      <w:proofErr w:type="spellStart"/>
      <w:r w:rsidR="00BF539F" w:rsidRPr="00A56596">
        <w:rPr>
          <w:rFonts w:ascii="Arial" w:hAnsi="Arial" w:cs="Arial"/>
          <w:sz w:val="24"/>
          <w:szCs w:val="24"/>
          <w:lang w:eastAsia="ru-RU"/>
        </w:rPr>
        <w:t>Кандауровского</w:t>
      </w:r>
      <w:proofErr w:type="spellEnd"/>
      <w:r w:rsidR="00BF539F" w:rsidRPr="00A56596">
        <w:rPr>
          <w:rFonts w:ascii="Arial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BF539F" w:rsidRPr="00A56596">
        <w:rPr>
          <w:rFonts w:ascii="Arial" w:hAnsi="Arial" w:cs="Arial"/>
          <w:sz w:val="24"/>
          <w:szCs w:val="24"/>
          <w:lang w:eastAsia="ru-RU"/>
        </w:rPr>
        <w:t>Колыванского</w:t>
      </w:r>
      <w:proofErr w:type="spellEnd"/>
      <w:r w:rsidR="00BF539F" w:rsidRPr="00A56596">
        <w:rPr>
          <w:rFonts w:ascii="Arial" w:hAnsi="Arial" w:cs="Arial"/>
          <w:sz w:val="24"/>
          <w:szCs w:val="24"/>
          <w:lang w:eastAsia="ru-RU"/>
        </w:rPr>
        <w:t xml:space="preserve"> района Новосибирской области</w:t>
      </w:r>
      <w:r w:rsidRPr="00A56596">
        <w:rPr>
          <w:rFonts w:ascii="Arial" w:hAnsi="Arial" w:cs="Arial"/>
          <w:sz w:val="24"/>
          <w:szCs w:val="24"/>
          <w:lang w:eastAsia="ru-RU"/>
        </w:rPr>
        <w:t xml:space="preserve">, согласно приложению. </w:t>
      </w:r>
    </w:p>
    <w:p w:rsidR="00823EC8" w:rsidRPr="00A56596" w:rsidRDefault="00823EC8" w:rsidP="00823EC8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>2.  Опубликовать настоящее постановление в бюллетене «</w:t>
      </w:r>
      <w:proofErr w:type="spellStart"/>
      <w:r w:rsidRPr="00A56596">
        <w:rPr>
          <w:rFonts w:ascii="Arial" w:hAnsi="Arial" w:cs="Arial"/>
          <w:sz w:val="24"/>
          <w:szCs w:val="24"/>
          <w:lang w:eastAsia="ru-RU"/>
        </w:rPr>
        <w:t>Кандауровский</w:t>
      </w:r>
      <w:proofErr w:type="spellEnd"/>
      <w:r w:rsidRPr="00A56596">
        <w:rPr>
          <w:rFonts w:ascii="Arial" w:hAnsi="Arial" w:cs="Arial"/>
          <w:sz w:val="24"/>
          <w:szCs w:val="24"/>
          <w:lang w:eastAsia="ru-RU"/>
        </w:rPr>
        <w:t xml:space="preserve"> вестник».</w:t>
      </w:r>
    </w:p>
    <w:p w:rsidR="00823EC8" w:rsidRPr="00A56596" w:rsidRDefault="00823EC8" w:rsidP="00823EC8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>3. Настоящее постановление вступает в силу со дня опубликования.</w:t>
      </w:r>
    </w:p>
    <w:p w:rsidR="00823EC8" w:rsidRPr="00A56596" w:rsidRDefault="00823EC8" w:rsidP="00823EC8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>4. </w:t>
      </w:r>
      <w:proofErr w:type="gramStart"/>
      <w:r w:rsidRPr="00A56596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A56596">
        <w:rPr>
          <w:rFonts w:ascii="Arial" w:hAnsi="Arial" w:cs="Arial"/>
          <w:sz w:val="24"/>
          <w:szCs w:val="24"/>
          <w:lang w:eastAsia="ru-RU"/>
        </w:rPr>
        <w:t xml:space="preserve"> выполнением настоящего постановления оставляю за собой. </w:t>
      </w:r>
    </w:p>
    <w:p w:rsidR="00BF539F" w:rsidRPr="00A56596" w:rsidRDefault="00BF539F" w:rsidP="00BF539F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BF539F" w:rsidRPr="00A56596" w:rsidRDefault="00BF539F" w:rsidP="00BF539F">
      <w:pPr>
        <w:pStyle w:val="a5"/>
        <w:rPr>
          <w:rFonts w:ascii="Arial" w:hAnsi="Arial" w:cs="Arial"/>
          <w:sz w:val="24"/>
          <w:szCs w:val="24"/>
          <w:lang w:eastAsia="ru-RU"/>
        </w:rPr>
      </w:pPr>
    </w:p>
    <w:p w:rsidR="005908B2" w:rsidRPr="00A56596" w:rsidRDefault="00BF539F" w:rsidP="00BF539F">
      <w:pPr>
        <w:pStyle w:val="a5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A56596">
        <w:rPr>
          <w:rFonts w:ascii="Arial" w:hAnsi="Arial" w:cs="Arial"/>
          <w:sz w:val="24"/>
          <w:szCs w:val="24"/>
          <w:lang w:eastAsia="ru-RU"/>
        </w:rPr>
        <w:t>Кандауровского</w:t>
      </w:r>
      <w:proofErr w:type="spellEnd"/>
      <w:r w:rsidRPr="00A56596">
        <w:rPr>
          <w:rFonts w:ascii="Arial" w:hAnsi="Arial" w:cs="Arial"/>
          <w:sz w:val="24"/>
          <w:szCs w:val="24"/>
          <w:lang w:eastAsia="ru-RU"/>
        </w:rPr>
        <w:t xml:space="preserve"> сельсовета                         </w:t>
      </w:r>
      <w:proofErr w:type="spellStart"/>
      <w:r w:rsidRPr="00A56596">
        <w:rPr>
          <w:rFonts w:ascii="Arial" w:hAnsi="Arial" w:cs="Arial"/>
          <w:sz w:val="24"/>
          <w:szCs w:val="24"/>
          <w:lang w:eastAsia="ru-RU"/>
        </w:rPr>
        <w:t>А.Е.Лямзин</w:t>
      </w:r>
      <w:proofErr w:type="spellEnd"/>
    </w:p>
    <w:p w:rsidR="00BF539F" w:rsidRPr="00A56596" w:rsidRDefault="00BF539F" w:rsidP="00BF539F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Колыванского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</w:p>
    <w:p w:rsidR="00BF539F" w:rsidRPr="00A56596" w:rsidRDefault="00BF539F" w:rsidP="00BF539F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          Новосибирской области</w:t>
      </w:r>
    </w:p>
    <w:p w:rsidR="00BF539F" w:rsidRPr="00A56596" w:rsidRDefault="00BF539F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539F" w:rsidRPr="00A56596" w:rsidRDefault="00BF539F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539F" w:rsidRPr="00A56596" w:rsidRDefault="00BF539F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7DE" w:rsidRPr="00A56596" w:rsidRDefault="006837DE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7DE" w:rsidRPr="00A56596" w:rsidRDefault="006837DE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7DE" w:rsidRPr="00A56596" w:rsidRDefault="006837DE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37DE" w:rsidRPr="00A56596" w:rsidRDefault="006837DE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08B2" w:rsidRPr="00A56596" w:rsidRDefault="005908B2" w:rsidP="006837DE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>Приложение</w:t>
      </w:r>
    </w:p>
    <w:p w:rsidR="005908B2" w:rsidRPr="00A56596" w:rsidRDefault="005908B2" w:rsidP="006837DE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t>к постановлению</w:t>
      </w:r>
    </w:p>
    <w:p w:rsidR="00472FFA" w:rsidRPr="00A56596" w:rsidRDefault="005908B2" w:rsidP="00472FFA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hAnsi="Arial" w:cs="Arial"/>
          <w:sz w:val="24"/>
          <w:szCs w:val="24"/>
          <w:lang w:eastAsia="ru-RU"/>
        </w:rPr>
        <w:lastRenderedPageBreak/>
        <w:t xml:space="preserve">администрации </w:t>
      </w:r>
      <w:proofErr w:type="spellStart"/>
      <w:r w:rsidR="00472FFA" w:rsidRPr="00A56596">
        <w:rPr>
          <w:rFonts w:ascii="Arial" w:hAnsi="Arial" w:cs="Arial"/>
          <w:sz w:val="24"/>
          <w:szCs w:val="24"/>
          <w:lang w:eastAsia="ru-RU"/>
        </w:rPr>
        <w:t>Кандауровского</w:t>
      </w:r>
      <w:proofErr w:type="spellEnd"/>
      <w:r w:rsidR="00472FFA" w:rsidRPr="00A56596">
        <w:rPr>
          <w:rFonts w:ascii="Arial" w:hAnsi="Arial" w:cs="Arial"/>
          <w:sz w:val="24"/>
          <w:szCs w:val="24"/>
          <w:lang w:eastAsia="ru-RU"/>
        </w:rPr>
        <w:t xml:space="preserve"> сельсовета</w:t>
      </w:r>
    </w:p>
    <w:p w:rsidR="005908B2" w:rsidRPr="00A56596" w:rsidRDefault="00472FFA" w:rsidP="00472FFA">
      <w:pPr>
        <w:pStyle w:val="a5"/>
        <w:jc w:val="right"/>
        <w:rPr>
          <w:rFonts w:ascii="Arial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908B2"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30.12.2015г. </w:t>
      </w:r>
      <w:r w:rsidR="005908B2"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>109</w:t>
      </w:r>
    </w:p>
    <w:p w:rsidR="005908B2" w:rsidRPr="00A56596" w:rsidRDefault="005908B2" w:rsidP="008A002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и стоимость услуг по присоединению объектов дорожного сервиса к автомобильным дорогам </w:t>
      </w:r>
      <w:r w:rsidR="006837DE" w:rsidRPr="00A565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местного значения </w:t>
      </w:r>
      <w:proofErr w:type="spellStart"/>
      <w:r w:rsidR="006837DE" w:rsidRPr="00A56596">
        <w:rPr>
          <w:rFonts w:ascii="Arial" w:hAnsi="Arial" w:cs="Arial"/>
          <w:b/>
          <w:sz w:val="24"/>
          <w:szCs w:val="24"/>
        </w:rPr>
        <w:t>Кандауровского</w:t>
      </w:r>
      <w:proofErr w:type="spellEnd"/>
      <w:r w:rsidR="006837DE" w:rsidRPr="00A56596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="006837DE" w:rsidRPr="00A56596">
        <w:rPr>
          <w:rFonts w:ascii="Arial" w:hAnsi="Arial" w:cs="Arial"/>
          <w:b/>
          <w:sz w:val="24"/>
          <w:szCs w:val="24"/>
        </w:rPr>
        <w:t>Колыванского</w:t>
      </w:r>
      <w:proofErr w:type="spellEnd"/>
      <w:r w:rsidR="006837DE" w:rsidRPr="00A56596">
        <w:rPr>
          <w:rFonts w:ascii="Arial" w:hAnsi="Arial" w:cs="Arial"/>
          <w:b/>
          <w:sz w:val="24"/>
          <w:szCs w:val="24"/>
        </w:rPr>
        <w:t xml:space="preserve"> района Новосибирской области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8A002F"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объектов дорожного сервиса к автомобильным дорогам </w:t>
      </w:r>
      <w:r w:rsidR="008A002F" w:rsidRPr="00A56596">
        <w:rPr>
          <w:rFonts w:ascii="Arial" w:hAnsi="Arial" w:cs="Arial"/>
          <w:sz w:val="24"/>
          <w:szCs w:val="24"/>
          <w:lang w:eastAsia="ru-RU"/>
        </w:rPr>
        <w:t xml:space="preserve">общего пользования местного значения, находящихся в собственности муниципального образования </w:t>
      </w:r>
      <w:proofErr w:type="spellStart"/>
      <w:r w:rsidR="008A002F" w:rsidRPr="00A56596">
        <w:rPr>
          <w:rFonts w:ascii="Arial" w:hAnsi="Arial" w:cs="Arial"/>
          <w:sz w:val="24"/>
          <w:szCs w:val="24"/>
          <w:lang w:eastAsia="ru-RU"/>
        </w:rPr>
        <w:t>Кандауровского</w:t>
      </w:r>
      <w:proofErr w:type="spellEnd"/>
      <w:r w:rsidR="008A002F" w:rsidRPr="00A56596">
        <w:rPr>
          <w:rFonts w:ascii="Arial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="008A002F" w:rsidRPr="00A56596">
        <w:rPr>
          <w:rFonts w:ascii="Arial" w:hAnsi="Arial" w:cs="Arial"/>
          <w:sz w:val="24"/>
          <w:szCs w:val="24"/>
          <w:lang w:eastAsia="ru-RU"/>
        </w:rPr>
        <w:t>Колыванского</w:t>
      </w:r>
      <w:proofErr w:type="spellEnd"/>
      <w:r w:rsidR="008A002F" w:rsidRPr="00A56596">
        <w:rPr>
          <w:rFonts w:ascii="Arial" w:hAnsi="Arial" w:cs="Arial"/>
          <w:sz w:val="24"/>
          <w:szCs w:val="24"/>
          <w:lang w:eastAsia="ru-RU"/>
        </w:rPr>
        <w:t xml:space="preserve"> района Новосибирской области,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по договору о присоединении соответствующего объекта дорожного сервиса к автомобильной дороге общего пользования местного значения оказываются следующие услуги: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- выдача технических условий по присоединению объектов дорожного сервиса к сетям </w:t>
      </w: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инженерно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– технического обеспечения и к автомобильным дорогам</w:t>
      </w:r>
      <w:proofErr w:type="gram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002F" w:rsidRPr="00A56596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- согласование размещения объектов дорожного сервиса, присоединяемых к автомобильным дорогам. 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2. Стоимость услуги по выдаче технических условий на размещение </w:t>
      </w:r>
      <w:proofErr w:type="gram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объекта дорожного сервиса, присоединенного к автомобильной дороге устанавливается</w:t>
      </w:r>
      <w:proofErr w:type="gram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минимальной заработной платы, установленной региональным соглашением о минимальной заработной плате в </w:t>
      </w:r>
      <w:r w:rsidR="008A002F" w:rsidRPr="00A56596">
        <w:rPr>
          <w:rFonts w:ascii="Arial" w:eastAsia="Times New Roman" w:hAnsi="Arial" w:cs="Arial"/>
          <w:sz w:val="24"/>
          <w:szCs w:val="24"/>
          <w:lang w:eastAsia="ru-RU"/>
        </w:rPr>
        <w:t>Новосибирской области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на момент оказания услуги. 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3. Стоимость услуги по согласованию размещения объекта дорожного сервиса, присоединяемого к автомобильной дороге </w:t>
      </w:r>
      <w:proofErr w:type="spellStart"/>
      <w:proofErr w:type="gram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spellEnd"/>
      <w:proofErr w:type="gram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>, рассчитывается по следующей формуле: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Ст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=Б х </w:t>
      </w: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Пл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х </w:t>
      </w: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Кп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х</w:t>
      </w:r>
      <w:proofErr w:type="gram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z w:val="24"/>
          <w:szCs w:val="24"/>
          <w:lang w:eastAsia="ru-RU"/>
        </w:rPr>
        <w:t>Где</w:t>
      </w:r>
      <w:proofErr w:type="gram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Б</w:t>
      </w:r>
      <w:proofErr w:type="gram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- базовая стоимость одного квадратного ме</w:t>
      </w:r>
      <w:r w:rsidR="008A002F" w:rsidRPr="00A56596">
        <w:rPr>
          <w:rFonts w:ascii="Arial" w:eastAsia="Times New Roman" w:hAnsi="Arial" w:cs="Arial"/>
          <w:sz w:val="24"/>
          <w:szCs w:val="24"/>
          <w:lang w:eastAsia="ru-RU"/>
        </w:rPr>
        <w:t>тра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 объекта дорожного сервиса (равняется кадастровой стоимости </w:t>
      </w:r>
      <w:r w:rsidR="008A002F"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земельного участка 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>по виду функционального использования – прочие земли).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Пл</w:t>
      </w:r>
      <w:proofErr w:type="spellEnd"/>
      <w:proofErr w:type="gram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- площадь объекта дорожного сервиса в</w:t>
      </w:r>
      <w:r w:rsidR="008A002F"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квадратных метрах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>, равна площади земельного участка запрашиваемого под размещение объекта дорожного сервиса;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Кп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– поправочный коэффициент «Площадь объекта дорожного сервиса»;</w:t>
      </w:r>
    </w:p>
    <w:p w:rsidR="005908B2" w:rsidRPr="00A56596" w:rsidRDefault="005908B2" w:rsidP="0061593C">
      <w:pPr>
        <w:pStyle w:val="a5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56596">
        <w:rPr>
          <w:rFonts w:ascii="Arial" w:eastAsia="Times New Roman" w:hAnsi="Arial" w:cs="Arial"/>
          <w:sz w:val="24"/>
          <w:szCs w:val="24"/>
          <w:lang w:eastAsia="ru-RU"/>
        </w:rPr>
        <w:t>Кв</w:t>
      </w:r>
      <w:proofErr w:type="spellEnd"/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 – коэффициент «Вид объекта дорожного сервиса».</w:t>
      </w:r>
    </w:p>
    <w:p w:rsidR="005908B2" w:rsidRPr="00A56596" w:rsidRDefault="005908B2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pacing w:val="-8"/>
          <w:sz w:val="24"/>
          <w:szCs w:val="24"/>
          <w:lang w:eastAsia="ru-RU"/>
        </w:rPr>
        <w:t xml:space="preserve">Значение поправочного коэффициента «Площадь объекта </w:t>
      </w:r>
      <w:r w:rsidRPr="00A56596">
        <w:rPr>
          <w:rFonts w:ascii="Arial" w:eastAsia="Times New Roman" w:hAnsi="Arial" w:cs="Arial"/>
          <w:spacing w:val="-9"/>
          <w:sz w:val="24"/>
          <w:szCs w:val="24"/>
          <w:lang w:eastAsia="ru-RU"/>
        </w:rPr>
        <w:t>дорожного сервиса»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908B2" w:rsidRPr="00A56596" w:rsidTr="005908B2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-7"/>
                <w:sz w:val="24"/>
                <w:szCs w:val="24"/>
                <w:lang w:eastAsia="ru-RU"/>
              </w:rPr>
              <w:t xml:space="preserve">Площадь объекта </w:t>
            </w:r>
            <w:r w:rsidRPr="00A56596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>дорожного сервиса</w:t>
            </w:r>
          </w:p>
        </w:tc>
        <w:tc>
          <w:tcPr>
            <w:tcW w:w="4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-9"/>
                <w:sz w:val="24"/>
                <w:szCs w:val="24"/>
                <w:lang w:eastAsia="ru-RU"/>
              </w:rPr>
              <w:t xml:space="preserve">Поправочный коэффициент </w:t>
            </w:r>
            <w:r w:rsidRPr="00A565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«Площадь объекта дорожного сервиса»</w:t>
            </w:r>
          </w:p>
        </w:tc>
      </w:tr>
      <w:tr w:rsidR="005908B2" w:rsidRPr="00A56596" w:rsidTr="005908B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до 100 м</w:t>
            </w:r>
            <w:proofErr w:type="gramStart"/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5908B2" w:rsidRPr="00A56596" w:rsidTr="005908B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от 101 до 1000 м</w:t>
            </w:r>
            <w:proofErr w:type="gramStart"/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0,75</w:t>
            </w:r>
          </w:p>
        </w:tc>
      </w:tr>
      <w:tr w:rsidR="005908B2" w:rsidRPr="00A56596" w:rsidTr="005908B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от 1001 до 2500 м</w:t>
            </w:r>
            <w:proofErr w:type="gramStart"/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0,5</w:t>
            </w:r>
          </w:p>
        </w:tc>
      </w:tr>
      <w:tr w:rsidR="005908B2" w:rsidRPr="00A56596" w:rsidTr="005908B2"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свыше 2500 м</w:t>
            </w:r>
            <w:proofErr w:type="gramStart"/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0,25</w:t>
            </w:r>
          </w:p>
        </w:tc>
      </w:tr>
    </w:tbl>
    <w:p w:rsidR="005908B2" w:rsidRPr="00A56596" w:rsidRDefault="005908B2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pacing w:val="1"/>
          <w:sz w:val="24"/>
          <w:szCs w:val="24"/>
          <w:lang w:eastAsia="ru-RU"/>
        </w:rPr>
        <w:t>Значение коэффициента «Вид объекта дорожного сервиса»*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4062"/>
      </w:tblGrid>
      <w:tr w:rsidR="005908B2" w:rsidRPr="00A56596" w:rsidTr="005908B2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Объекты дорожного сервиса</w:t>
            </w:r>
          </w:p>
        </w:tc>
        <w:tc>
          <w:tcPr>
            <w:tcW w:w="4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 xml:space="preserve">Коэффициент «Вид объекта </w:t>
            </w: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дорожного сервиса»</w:t>
            </w:r>
          </w:p>
        </w:tc>
      </w:tr>
      <w:tr w:rsidR="005908B2" w:rsidRPr="00A56596" w:rsidTr="005908B2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Пункт связи (почта, телеграф, телефон)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1</w:t>
            </w:r>
          </w:p>
        </w:tc>
      </w:tr>
      <w:tr w:rsidR="005908B2" w:rsidRPr="00A56596" w:rsidTr="005908B2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BA47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5"/>
                <w:sz w:val="24"/>
                <w:szCs w:val="24"/>
                <w:lang w:eastAsia="ru-RU"/>
              </w:rPr>
              <w:t>Пункт общественного питания, пункт тор</w:t>
            </w:r>
            <w:r w:rsidRPr="00A56596">
              <w:rPr>
                <w:rFonts w:ascii="Arial" w:eastAsia="Times New Roman" w:hAnsi="Arial" w:cs="Arial"/>
                <w:spacing w:val="6"/>
                <w:sz w:val="24"/>
                <w:szCs w:val="24"/>
                <w:lang w:eastAsia="ru-RU"/>
              </w:rPr>
              <w:t xml:space="preserve">говли, станция технического </w:t>
            </w:r>
            <w:r w:rsidRPr="00A56596">
              <w:rPr>
                <w:rFonts w:ascii="Arial" w:eastAsia="Times New Roman" w:hAnsi="Arial" w:cs="Arial"/>
                <w:spacing w:val="6"/>
                <w:sz w:val="24"/>
                <w:szCs w:val="24"/>
                <w:lang w:eastAsia="ru-RU"/>
              </w:rPr>
              <w:lastRenderedPageBreak/>
              <w:t>обслужива</w:t>
            </w:r>
            <w:r w:rsidRPr="00A56596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>ния, ст</w:t>
            </w:r>
            <w:r w:rsidR="00BA4765" w:rsidRPr="00A56596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>оянка автотранспортных средств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5908B2" w:rsidRPr="00A56596" w:rsidTr="005908B2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Гостиницы, мотели, кемпинги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3</w:t>
            </w:r>
          </w:p>
        </w:tc>
      </w:tr>
      <w:tr w:rsidR="005908B2" w:rsidRPr="00A56596" w:rsidTr="005908B2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0"/>
                <w:sz w:val="24"/>
                <w:szCs w:val="24"/>
                <w:lang w:eastAsia="ru-RU"/>
              </w:rPr>
              <w:t>Иные объекты, предназначенные для об</w:t>
            </w:r>
            <w:r w:rsidRPr="00A56596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служивания участников дорожного движе</w:t>
            </w: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ния по пути следования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4</w:t>
            </w:r>
          </w:p>
        </w:tc>
      </w:tr>
      <w:tr w:rsidR="005908B2" w:rsidRPr="00A56596" w:rsidTr="005908B2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Автозаправочная станция (АЗС)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8B2" w:rsidRPr="00A56596" w:rsidRDefault="005908B2" w:rsidP="005908B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6596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8</w:t>
            </w:r>
          </w:p>
        </w:tc>
      </w:tr>
    </w:tbl>
    <w:p w:rsidR="005908B2" w:rsidRPr="00A56596" w:rsidRDefault="005908B2" w:rsidP="005908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56596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* Расчет стоимости услуг по согласованию размещения комплекса </w:t>
      </w:r>
      <w:r w:rsidRPr="00A56596">
        <w:rPr>
          <w:rFonts w:ascii="Arial" w:eastAsia="Times New Roman" w:hAnsi="Arial" w:cs="Arial"/>
          <w:sz w:val="24"/>
          <w:szCs w:val="24"/>
          <w:lang w:eastAsia="ru-RU"/>
        </w:rPr>
        <w:t xml:space="preserve">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относительного тех объектов, которые входят в соответствующий </w:t>
      </w:r>
      <w:r w:rsidRPr="00A56596">
        <w:rPr>
          <w:rFonts w:ascii="Arial" w:eastAsia="Times New Roman" w:hAnsi="Arial" w:cs="Arial"/>
          <w:spacing w:val="-1"/>
          <w:sz w:val="24"/>
          <w:szCs w:val="24"/>
          <w:lang w:eastAsia="ru-RU"/>
        </w:rPr>
        <w:t>комплекс.</w:t>
      </w: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593C" w:rsidRPr="00A56596" w:rsidRDefault="0061593C" w:rsidP="00F4595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61593C" w:rsidRPr="00A5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79"/>
    <w:rsid w:val="00304E5C"/>
    <w:rsid w:val="00472FFA"/>
    <w:rsid w:val="00587679"/>
    <w:rsid w:val="005908B2"/>
    <w:rsid w:val="0061593C"/>
    <w:rsid w:val="006837DE"/>
    <w:rsid w:val="0080666E"/>
    <w:rsid w:val="00823EC8"/>
    <w:rsid w:val="008A002F"/>
    <w:rsid w:val="00A56596"/>
    <w:rsid w:val="00AD6889"/>
    <w:rsid w:val="00BA4765"/>
    <w:rsid w:val="00BF539F"/>
    <w:rsid w:val="00F4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539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8B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F53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BF539F"/>
    <w:pPr>
      <w:spacing w:after="0" w:line="240" w:lineRule="auto"/>
    </w:pPr>
  </w:style>
  <w:style w:type="paragraph" w:styleId="a6">
    <w:name w:val="Title"/>
    <w:basedOn w:val="a"/>
    <w:link w:val="a7"/>
    <w:qFormat/>
    <w:rsid w:val="00A565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A5659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539F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8B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F53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BF539F"/>
    <w:pPr>
      <w:spacing w:after="0" w:line="240" w:lineRule="auto"/>
    </w:pPr>
  </w:style>
  <w:style w:type="paragraph" w:styleId="a6">
    <w:name w:val="Title"/>
    <w:basedOn w:val="a"/>
    <w:link w:val="a7"/>
    <w:qFormat/>
    <w:rsid w:val="00A5659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A5659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8_noyabr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2015-12-30T05:33:00Z</cp:lastPrinted>
  <dcterms:created xsi:type="dcterms:W3CDTF">2015-12-14T06:25:00Z</dcterms:created>
  <dcterms:modified xsi:type="dcterms:W3CDTF">2016-01-14T03:39:00Z</dcterms:modified>
</cp:coreProperties>
</file>