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52" w:rsidRPr="00622413" w:rsidRDefault="00BD2852" w:rsidP="00BD2852">
      <w:pPr>
        <w:ind w:left="-720"/>
        <w:jc w:val="center"/>
      </w:pPr>
      <w:r w:rsidRPr="00622413">
        <w:t>АДМИНИСТРАЦИЯ</w:t>
      </w:r>
    </w:p>
    <w:p w:rsidR="00BD2852" w:rsidRPr="00622413" w:rsidRDefault="00BD2852" w:rsidP="00BD2852">
      <w:pPr>
        <w:ind w:left="-720"/>
        <w:jc w:val="center"/>
      </w:pPr>
      <w:r w:rsidRPr="00622413">
        <w:t>КАНДАУРОВСКОГО СЕЛЬСОВЕТА</w:t>
      </w:r>
    </w:p>
    <w:p w:rsidR="00BD2852" w:rsidRPr="00622413" w:rsidRDefault="00BD2852" w:rsidP="00BD2852">
      <w:pPr>
        <w:ind w:left="-720"/>
        <w:jc w:val="center"/>
      </w:pPr>
      <w:r w:rsidRPr="00622413">
        <w:t>КОЛЫВАНСКОГО РАЙОНА</w:t>
      </w:r>
    </w:p>
    <w:p w:rsidR="00BD2852" w:rsidRPr="00622413" w:rsidRDefault="00BD2852" w:rsidP="00BD2852">
      <w:pPr>
        <w:ind w:left="-720"/>
        <w:jc w:val="center"/>
      </w:pPr>
      <w:r w:rsidRPr="00622413">
        <w:t>НОВОСИБИРСКОЙ ОБЛАСТИ</w:t>
      </w:r>
    </w:p>
    <w:p w:rsidR="00BD2852" w:rsidRPr="00622413" w:rsidRDefault="00BD2852" w:rsidP="00BD2852">
      <w:pPr>
        <w:ind w:left="-720"/>
        <w:jc w:val="center"/>
      </w:pPr>
    </w:p>
    <w:p w:rsidR="00BD2852" w:rsidRPr="00622413" w:rsidRDefault="00BD2852" w:rsidP="00BD2852">
      <w:pPr>
        <w:ind w:left="-720"/>
        <w:jc w:val="center"/>
      </w:pPr>
      <w:r w:rsidRPr="00622413">
        <w:t xml:space="preserve">ПОСТАНОВЛЕНИЕ № </w:t>
      </w:r>
      <w:r w:rsidR="00730438">
        <w:t>2</w:t>
      </w:r>
      <w:r w:rsidR="00772C04" w:rsidRPr="00622413">
        <w:t>1</w:t>
      </w:r>
    </w:p>
    <w:p w:rsidR="00BD2852" w:rsidRPr="00622413" w:rsidRDefault="00BD2852" w:rsidP="00BD2852">
      <w:pPr>
        <w:ind w:left="-720"/>
        <w:jc w:val="center"/>
        <w:rPr>
          <w:b/>
        </w:rPr>
      </w:pPr>
    </w:p>
    <w:p w:rsidR="00BD2852" w:rsidRPr="00622413" w:rsidRDefault="00BD2852" w:rsidP="00BD2852">
      <w:pPr>
        <w:ind w:left="-720"/>
      </w:pPr>
      <w:r w:rsidRPr="00622413">
        <w:t>От  0</w:t>
      </w:r>
      <w:r w:rsidR="00730438">
        <w:t>7</w:t>
      </w:r>
      <w:r w:rsidRPr="00622413">
        <w:t>.0</w:t>
      </w:r>
      <w:r w:rsidR="00730438">
        <w:t>5</w:t>
      </w:r>
      <w:r w:rsidRPr="00622413">
        <w:t>.201</w:t>
      </w:r>
      <w:r w:rsidR="00730438">
        <w:t>8</w:t>
      </w:r>
      <w:r w:rsidRPr="00622413">
        <w:t>г.                                                                                     с. Кандаурово</w:t>
      </w:r>
    </w:p>
    <w:p w:rsidR="00BD2852" w:rsidRPr="00622413" w:rsidRDefault="00BD2852" w:rsidP="00BD2852">
      <w:pPr>
        <w:ind w:left="-720"/>
        <w:jc w:val="center"/>
      </w:pPr>
    </w:p>
    <w:p w:rsidR="00BD2852" w:rsidRPr="00622413" w:rsidRDefault="00BD2852" w:rsidP="00BD2852">
      <w:pPr>
        <w:autoSpaceDE w:val="0"/>
        <w:autoSpaceDN w:val="0"/>
        <w:adjustRightInd w:val="0"/>
        <w:jc w:val="center"/>
      </w:pPr>
      <w:r w:rsidRPr="00622413">
        <w:rPr>
          <w:bCs/>
        </w:rPr>
        <w:t>Об  утверждения  Порядка  осуществления</w:t>
      </w:r>
      <w:r w:rsidRPr="00622413">
        <w:t xml:space="preserve"> </w:t>
      </w:r>
      <w:r w:rsidR="00085761">
        <w:t>органом</w:t>
      </w:r>
      <w:r w:rsidRPr="00622413">
        <w:t xml:space="preserve"> </w:t>
      </w:r>
    </w:p>
    <w:p w:rsidR="00BD2852" w:rsidRPr="00622413" w:rsidRDefault="00BD2852" w:rsidP="00BD2852">
      <w:pPr>
        <w:autoSpaceDE w:val="0"/>
        <w:autoSpaceDN w:val="0"/>
        <w:adjustRightInd w:val="0"/>
        <w:jc w:val="center"/>
      </w:pPr>
      <w:r w:rsidRPr="00622413">
        <w:t>муниципального финансового контроля</w:t>
      </w:r>
      <w:r w:rsidR="00085761">
        <w:t>, являющегося администрацией Кандауровского сельсовета Колыванского района Новосибирской области,</w:t>
      </w:r>
      <w:r w:rsidRPr="00622413">
        <w:t xml:space="preserve"> </w:t>
      </w:r>
      <w:proofErr w:type="gramStart"/>
      <w:r w:rsidR="00085761">
        <w:t>контроля за</w:t>
      </w:r>
      <w:proofErr w:type="gramEnd"/>
      <w:r w:rsidR="00085761">
        <w:t xml:space="preserve"> соблюдением </w:t>
      </w:r>
      <w:r w:rsidR="00085761" w:rsidRPr="00330957">
        <w:rPr>
          <w:color w:val="333333"/>
          <w:bdr w:val="none" w:sz="0" w:space="0" w:color="auto" w:frame="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A6162" w:rsidRPr="00622413" w:rsidRDefault="000A6162"/>
    <w:p w:rsidR="006E7485" w:rsidRPr="00622413" w:rsidRDefault="000A6162" w:rsidP="006E7485">
      <w:pPr>
        <w:tabs>
          <w:tab w:val="left" w:pos="7995"/>
        </w:tabs>
      </w:pPr>
      <w:r w:rsidRPr="00622413">
        <w:t xml:space="preserve">Руководствуясь </w:t>
      </w:r>
      <w:r w:rsidR="006E7485" w:rsidRPr="00622413">
        <w:t xml:space="preserve">п.3 </w:t>
      </w:r>
      <w:r w:rsidRPr="00622413">
        <w:t>стать</w:t>
      </w:r>
      <w:r w:rsidR="006E7485" w:rsidRPr="00622413">
        <w:t>и</w:t>
      </w:r>
      <w:r w:rsidRPr="00622413">
        <w:t xml:space="preserve"> </w:t>
      </w:r>
      <w:r w:rsidRPr="00622413">
        <w:rPr>
          <w:color w:val="000000"/>
        </w:rPr>
        <w:t>269.2</w:t>
      </w:r>
      <w:r w:rsidR="006E7485" w:rsidRPr="00622413">
        <w:rPr>
          <w:color w:val="000000"/>
        </w:rPr>
        <w:t xml:space="preserve"> </w:t>
      </w:r>
      <w:r w:rsidRPr="00622413">
        <w:rPr>
          <w:color w:val="000000"/>
        </w:rPr>
        <w:t>Бюджетного  кодекса Российской Федерации</w:t>
      </w:r>
      <w:r w:rsidR="006E7485" w:rsidRPr="00622413">
        <w:rPr>
          <w:color w:val="000000"/>
        </w:rPr>
        <w:t xml:space="preserve">, Положением о Бюджетном процессе </w:t>
      </w:r>
      <w:r w:rsidR="006E7485" w:rsidRPr="00622413">
        <w:t xml:space="preserve">в </w:t>
      </w:r>
      <w:proofErr w:type="spellStart"/>
      <w:r w:rsidR="006E7485" w:rsidRPr="00622413">
        <w:t>Кандауровском</w:t>
      </w:r>
      <w:proofErr w:type="spellEnd"/>
      <w:r w:rsidR="006E7485" w:rsidRPr="00622413">
        <w:t xml:space="preserve"> сельсовете Колыванского района Новосибирской области, утвержденным Решением Совета депутатов Кандауровского сельсовета Колыванского района Новосибирской области от 19.02.2015г. № 215 </w:t>
      </w:r>
    </w:p>
    <w:p w:rsidR="006E7485" w:rsidRPr="00622413" w:rsidRDefault="006E7485"/>
    <w:p w:rsidR="000A6162" w:rsidRPr="00622413" w:rsidRDefault="006E7485">
      <w:r w:rsidRPr="00622413">
        <w:t>ПОСТАНОВЛЯЮ:</w:t>
      </w:r>
    </w:p>
    <w:p w:rsidR="006E7485" w:rsidRPr="00622413" w:rsidRDefault="006E7485"/>
    <w:p w:rsidR="006E7485" w:rsidRPr="00085761" w:rsidRDefault="006E7485" w:rsidP="00085761">
      <w:pPr>
        <w:pStyle w:val="a6"/>
        <w:numPr>
          <w:ilvl w:val="0"/>
          <w:numId w:val="2"/>
        </w:numPr>
        <w:autoSpaceDE w:val="0"/>
        <w:autoSpaceDN w:val="0"/>
        <w:adjustRightInd w:val="0"/>
      </w:pPr>
      <w:r w:rsidRPr="00622413">
        <w:t xml:space="preserve">Утвердить прилагаемый Порядок </w:t>
      </w:r>
      <w:r w:rsidR="00085761" w:rsidRPr="00085761">
        <w:rPr>
          <w:bCs/>
        </w:rPr>
        <w:t>осуществления</w:t>
      </w:r>
      <w:r w:rsidR="00085761" w:rsidRPr="00622413">
        <w:t xml:space="preserve"> </w:t>
      </w:r>
      <w:r w:rsidR="00085761">
        <w:t>органом</w:t>
      </w:r>
      <w:r w:rsidR="00085761" w:rsidRPr="00622413">
        <w:t xml:space="preserve"> муниципального финансового контроля</w:t>
      </w:r>
      <w:r w:rsidR="00085761">
        <w:t>, являющегося администрацией Кандауровского сельсовета Колыванского района Новосибирской области,</w:t>
      </w:r>
      <w:r w:rsidR="00085761" w:rsidRPr="00622413">
        <w:t xml:space="preserve"> </w:t>
      </w:r>
      <w:proofErr w:type="gramStart"/>
      <w:r w:rsidR="00085761">
        <w:t>контроля за</w:t>
      </w:r>
      <w:proofErr w:type="gramEnd"/>
      <w:r w:rsidR="00085761">
        <w:t xml:space="preserve"> соблюдением </w:t>
      </w:r>
      <w:r w:rsidR="00085761" w:rsidRPr="00085761">
        <w:rPr>
          <w:bdr w:val="none" w:sz="0" w:space="0" w:color="auto" w:frame="1"/>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085761">
        <w:t>.</w:t>
      </w:r>
    </w:p>
    <w:p w:rsidR="00085761" w:rsidRDefault="00085761" w:rsidP="006E7485">
      <w:pPr>
        <w:pStyle w:val="a6"/>
        <w:numPr>
          <w:ilvl w:val="0"/>
          <w:numId w:val="2"/>
        </w:numPr>
        <w:autoSpaceDE w:val="0"/>
        <w:autoSpaceDN w:val="0"/>
        <w:adjustRightInd w:val="0"/>
      </w:pPr>
      <w:r>
        <w:t>С</w:t>
      </w:r>
      <w:r>
        <w:t>читать утратившим</w:t>
      </w:r>
      <w:r>
        <w:t>и</w:t>
      </w:r>
      <w:r>
        <w:t xml:space="preserve"> силу</w:t>
      </w:r>
      <w:r>
        <w:t xml:space="preserve">:  </w:t>
      </w:r>
      <w:proofErr w:type="gramStart"/>
      <w:r w:rsidR="00840C2B">
        <w:t>Постановление администрации Кандауровского сельсовета Колыванского района Новосибирской области  от 08.09.2017</w:t>
      </w:r>
      <w:r>
        <w:t xml:space="preserve"> № 61</w:t>
      </w:r>
      <w:r w:rsidR="00840C2B">
        <w:t xml:space="preserve"> «Об утверждении Порядка осуществления внутреннего муниципального финансового контроля»</w:t>
      </w:r>
      <w:r>
        <w:t xml:space="preserve">; </w:t>
      </w:r>
      <w:proofErr w:type="gramEnd"/>
    </w:p>
    <w:p w:rsidR="00840C2B" w:rsidRDefault="00085761" w:rsidP="00085761">
      <w:pPr>
        <w:pStyle w:val="a6"/>
        <w:autoSpaceDE w:val="0"/>
        <w:autoSpaceDN w:val="0"/>
        <w:adjustRightInd w:val="0"/>
      </w:pPr>
      <w:r>
        <w:t xml:space="preserve">Постановление администрации Кандауровского сельсовета Колыванского района Новосибирской области  от </w:t>
      </w:r>
      <w:r>
        <w:t>1</w:t>
      </w:r>
      <w:r>
        <w:t>8.</w:t>
      </w:r>
      <w:r>
        <w:t>12</w:t>
      </w:r>
      <w:r>
        <w:t>.2017</w:t>
      </w:r>
      <w:r>
        <w:t xml:space="preserve"> № 82 «</w:t>
      </w:r>
      <w:r>
        <w:rPr>
          <w:bCs/>
        </w:rPr>
        <w:t>О внесении изменений в Постановление администрации Кандауровского сельсовета Колыванского района Новосибирской области от 08.09.2017 № 61 «</w:t>
      </w:r>
      <w:r w:rsidRPr="00BD2852">
        <w:rPr>
          <w:bCs/>
        </w:rPr>
        <w:t>Об  утверждения  Порядка  осуществления</w:t>
      </w:r>
      <w:r w:rsidRPr="00BD2852">
        <w:t xml:space="preserve"> внутреннего муниципального финансового контроля</w:t>
      </w:r>
      <w:r>
        <w:t>»</w:t>
      </w:r>
      <w:r w:rsidR="00840C2B">
        <w:t>.</w:t>
      </w:r>
    </w:p>
    <w:p w:rsidR="006E7485" w:rsidRPr="00622413" w:rsidRDefault="00085761" w:rsidP="006E7485">
      <w:pPr>
        <w:pStyle w:val="a6"/>
        <w:numPr>
          <w:ilvl w:val="0"/>
          <w:numId w:val="2"/>
        </w:numPr>
        <w:autoSpaceDE w:val="0"/>
        <w:autoSpaceDN w:val="0"/>
        <w:adjustRightInd w:val="0"/>
      </w:pPr>
      <w:proofErr w:type="gramStart"/>
      <w:r>
        <w:t>Контроль за</w:t>
      </w:r>
      <w:proofErr w:type="gramEnd"/>
      <w:r>
        <w:t xml:space="preserve"> исполнением настоящего Постановления оставляю за собой</w:t>
      </w:r>
      <w:r w:rsidR="006E7485" w:rsidRPr="00622413">
        <w:t xml:space="preserve">. </w:t>
      </w:r>
    </w:p>
    <w:p w:rsidR="006E7485" w:rsidRPr="00622413" w:rsidRDefault="006E7485" w:rsidP="006E7485">
      <w:pPr>
        <w:pStyle w:val="a6"/>
      </w:pPr>
    </w:p>
    <w:p w:rsidR="006E7485" w:rsidRPr="00622413" w:rsidRDefault="006E7485" w:rsidP="006E7485">
      <w:pPr>
        <w:pStyle w:val="a6"/>
      </w:pPr>
    </w:p>
    <w:p w:rsidR="006E7485" w:rsidRPr="00622413" w:rsidRDefault="006E7485" w:rsidP="006E7485"/>
    <w:p w:rsidR="006E7485" w:rsidRPr="00622413" w:rsidRDefault="006E7485" w:rsidP="006E7485">
      <w:r w:rsidRPr="00622413">
        <w:t xml:space="preserve">  Глава Кандауровского  сельсовета                                               </w:t>
      </w:r>
      <w:proofErr w:type="spellStart"/>
      <w:r w:rsidRPr="00622413">
        <w:t>А.Е.Лямзин</w:t>
      </w:r>
      <w:proofErr w:type="spellEnd"/>
    </w:p>
    <w:p w:rsidR="006E7485" w:rsidRPr="00622413" w:rsidRDefault="006E7485" w:rsidP="006E7485">
      <w:r w:rsidRPr="00622413">
        <w:t xml:space="preserve">             Колыванского района</w:t>
      </w:r>
    </w:p>
    <w:p w:rsidR="006E7485" w:rsidRPr="00622413" w:rsidRDefault="006E7485" w:rsidP="006E7485">
      <w:r w:rsidRPr="00622413">
        <w:t xml:space="preserve">             Новосибирской области</w:t>
      </w:r>
    </w:p>
    <w:p w:rsidR="006E7485" w:rsidRPr="00622413" w:rsidRDefault="006E7485" w:rsidP="006E7485">
      <w:pPr>
        <w:pStyle w:val="a6"/>
      </w:pPr>
    </w:p>
    <w:p w:rsidR="006E7485" w:rsidRPr="00622413" w:rsidRDefault="006E7485"/>
    <w:p w:rsidR="006E7485" w:rsidRPr="00622413" w:rsidRDefault="006E7485" w:rsidP="00BD2852">
      <w:pPr>
        <w:pStyle w:val="a3"/>
        <w:shd w:val="clear" w:color="auto" w:fill="FFFFFF"/>
        <w:spacing w:before="240" w:beforeAutospacing="0" w:after="240" w:afterAutospacing="0"/>
        <w:jc w:val="center"/>
        <w:rPr>
          <w:rStyle w:val="a4"/>
          <w:color w:val="000000"/>
        </w:rPr>
      </w:pPr>
    </w:p>
    <w:p w:rsidR="006E7485" w:rsidRPr="00622413" w:rsidRDefault="006E7485" w:rsidP="00BD2852">
      <w:pPr>
        <w:pStyle w:val="a3"/>
        <w:shd w:val="clear" w:color="auto" w:fill="FFFFFF"/>
        <w:spacing w:before="240" w:beforeAutospacing="0" w:after="240" w:afterAutospacing="0"/>
        <w:jc w:val="center"/>
        <w:rPr>
          <w:rStyle w:val="a4"/>
          <w:color w:val="000000"/>
        </w:rPr>
      </w:pPr>
    </w:p>
    <w:p w:rsidR="006E7485" w:rsidRPr="00622413" w:rsidRDefault="006E7485" w:rsidP="00BD2852">
      <w:pPr>
        <w:pStyle w:val="a3"/>
        <w:shd w:val="clear" w:color="auto" w:fill="FFFFFF"/>
        <w:spacing w:before="240" w:beforeAutospacing="0" w:after="240" w:afterAutospacing="0"/>
        <w:jc w:val="center"/>
        <w:rPr>
          <w:rStyle w:val="a4"/>
          <w:color w:val="000000"/>
        </w:rPr>
      </w:pPr>
    </w:p>
    <w:p w:rsidR="006E7485" w:rsidRPr="00622413" w:rsidRDefault="006E7485" w:rsidP="006E7485">
      <w:pPr>
        <w:pStyle w:val="a7"/>
        <w:jc w:val="right"/>
        <w:rPr>
          <w:rStyle w:val="a4"/>
          <w:b w:val="0"/>
          <w:color w:val="000000"/>
        </w:rPr>
      </w:pPr>
      <w:r w:rsidRPr="00622413">
        <w:rPr>
          <w:rStyle w:val="a4"/>
          <w:b w:val="0"/>
          <w:color w:val="000000"/>
        </w:rPr>
        <w:lastRenderedPageBreak/>
        <w:t>Приложение к постановлению</w:t>
      </w:r>
    </w:p>
    <w:p w:rsidR="006E7485" w:rsidRPr="00622413" w:rsidRDefault="006E7485" w:rsidP="006E7485">
      <w:pPr>
        <w:pStyle w:val="a7"/>
        <w:jc w:val="right"/>
        <w:rPr>
          <w:rStyle w:val="a4"/>
          <w:b w:val="0"/>
          <w:color w:val="000000"/>
        </w:rPr>
      </w:pPr>
      <w:r w:rsidRPr="00622413">
        <w:rPr>
          <w:rStyle w:val="a4"/>
          <w:b w:val="0"/>
          <w:color w:val="000000"/>
        </w:rPr>
        <w:t>администрации Кандауровского сельсовета</w:t>
      </w:r>
    </w:p>
    <w:p w:rsidR="00772C04" w:rsidRPr="00622413" w:rsidRDefault="00772C04" w:rsidP="006E7485">
      <w:pPr>
        <w:pStyle w:val="a7"/>
        <w:jc w:val="right"/>
        <w:rPr>
          <w:rStyle w:val="a4"/>
          <w:b w:val="0"/>
          <w:color w:val="000000"/>
        </w:rPr>
      </w:pPr>
      <w:r w:rsidRPr="00622413">
        <w:rPr>
          <w:rStyle w:val="a4"/>
          <w:b w:val="0"/>
          <w:color w:val="000000"/>
        </w:rPr>
        <w:t>Колыванского района Новосибирской области</w:t>
      </w:r>
    </w:p>
    <w:p w:rsidR="00772C04" w:rsidRDefault="00772C04" w:rsidP="006E7485">
      <w:pPr>
        <w:pStyle w:val="a7"/>
        <w:jc w:val="right"/>
        <w:rPr>
          <w:rStyle w:val="a4"/>
          <w:b w:val="0"/>
          <w:color w:val="000000"/>
        </w:rPr>
      </w:pPr>
      <w:r w:rsidRPr="00622413">
        <w:rPr>
          <w:rStyle w:val="a4"/>
          <w:b w:val="0"/>
          <w:color w:val="000000"/>
        </w:rPr>
        <w:t>0</w:t>
      </w:r>
      <w:r w:rsidR="00085761">
        <w:rPr>
          <w:rStyle w:val="a4"/>
          <w:b w:val="0"/>
          <w:color w:val="000000"/>
        </w:rPr>
        <w:t>7</w:t>
      </w:r>
      <w:r w:rsidRPr="00622413">
        <w:rPr>
          <w:rStyle w:val="a4"/>
          <w:b w:val="0"/>
          <w:color w:val="000000"/>
        </w:rPr>
        <w:t>.0</w:t>
      </w:r>
      <w:r w:rsidR="00085761">
        <w:rPr>
          <w:rStyle w:val="a4"/>
          <w:b w:val="0"/>
          <w:color w:val="000000"/>
        </w:rPr>
        <w:t>5</w:t>
      </w:r>
      <w:r w:rsidRPr="00622413">
        <w:rPr>
          <w:rStyle w:val="a4"/>
          <w:b w:val="0"/>
          <w:color w:val="000000"/>
        </w:rPr>
        <w:t>.201</w:t>
      </w:r>
      <w:r w:rsidR="00085761">
        <w:rPr>
          <w:rStyle w:val="a4"/>
          <w:b w:val="0"/>
          <w:color w:val="000000"/>
        </w:rPr>
        <w:t>8</w:t>
      </w:r>
      <w:r w:rsidRPr="00622413">
        <w:rPr>
          <w:rStyle w:val="a4"/>
          <w:b w:val="0"/>
          <w:color w:val="000000"/>
        </w:rPr>
        <w:t xml:space="preserve">г. № </w:t>
      </w:r>
      <w:r w:rsidR="00085761">
        <w:rPr>
          <w:rStyle w:val="a4"/>
          <w:b w:val="0"/>
          <w:color w:val="000000"/>
        </w:rPr>
        <w:t>2</w:t>
      </w:r>
      <w:r w:rsidRPr="00622413">
        <w:rPr>
          <w:rStyle w:val="a4"/>
          <w:b w:val="0"/>
          <w:color w:val="000000"/>
        </w:rPr>
        <w:t>1</w:t>
      </w:r>
    </w:p>
    <w:p w:rsidR="00F110C4" w:rsidRDefault="00F110C4" w:rsidP="006E7485">
      <w:pPr>
        <w:pStyle w:val="a7"/>
        <w:jc w:val="right"/>
        <w:rPr>
          <w:rStyle w:val="a4"/>
          <w:b w:val="0"/>
          <w:color w:val="000000"/>
        </w:rPr>
      </w:pPr>
    </w:p>
    <w:p w:rsidR="00F110C4" w:rsidRDefault="00F661C1" w:rsidP="00F661C1">
      <w:pPr>
        <w:pStyle w:val="a7"/>
        <w:numPr>
          <w:ilvl w:val="0"/>
          <w:numId w:val="3"/>
        </w:numPr>
        <w:jc w:val="center"/>
        <w:rPr>
          <w:rStyle w:val="a4"/>
          <w:b w:val="0"/>
          <w:color w:val="000000"/>
        </w:rPr>
      </w:pPr>
      <w:r>
        <w:rPr>
          <w:rStyle w:val="a4"/>
          <w:b w:val="0"/>
          <w:color w:val="000000"/>
        </w:rPr>
        <w:t>Общие требования</w:t>
      </w:r>
    </w:p>
    <w:p w:rsidR="00F661C1" w:rsidRPr="00622413" w:rsidRDefault="00F661C1" w:rsidP="00F661C1">
      <w:pPr>
        <w:pStyle w:val="a7"/>
        <w:ind w:left="720"/>
        <w:rPr>
          <w:rStyle w:val="a4"/>
          <w:b w:val="0"/>
          <w:color w:val="000000"/>
        </w:rPr>
      </w:pPr>
    </w:p>
    <w:p w:rsidR="00330957" w:rsidRPr="00330957" w:rsidRDefault="00BD2852" w:rsidP="00330957">
      <w:pPr>
        <w:pStyle w:val="a3"/>
        <w:shd w:val="clear" w:color="auto" w:fill="FFFFFF"/>
        <w:spacing w:before="0" w:beforeAutospacing="0" w:after="0" w:afterAutospacing="0"/>
        <w:ind w:firstLine="851"/>
        <w:jc w:val="both"/>
        <w:rPr>
          <w:rFonts w:ascii="Segoe UI" w:hAnsi="Segoe UI" w:cs="Segoe UI"/>
          <w:color w:val="333333"/>
          <w:sz w:val="18"/>
          <w:szCs w:val="18"/>
        </w:rPr>
      </w:pPr>
      <w:r w:rsidRPr="00622413">
        <w:rPr>
          <w:color w:val="000000"/>
        </w:rPr>
        <w:t>1.</w:t>
      </w:r>
      <w:r w:rsidR="00F661C1">
        <w:rPr>
          <w:color w:val="000000"/>
        </w:rPr>
        <w:t>1.</w:t>
      </w:r>
      <w:r w:rsidRPr="00622413">
        <w:rPr>
          <w:color w:val="000000"/>
        </w:rPr>
        <w:t xml:space="preserve">  </w:t>
      </w:r>
      <w:proofErr w:type="gramStart"/>
      <w:r w:rsidR="00330957" w:rsidRPr="00330957">
        <w:rPr>
          <w:color w:val="333333"/>
          <w:bdr w:val="none" w:sz="0" w:space="0" w:color="auto" w:frame="1"/>
        </w:rPr>
        <w:t>Настоящий Порядок разработан во исполнение части 3 статьи 269.2 Бюджетного кодекса Российской Федерации, части 11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определяет порядок осуществления полномочий органом внутреннего муниципального финансового контроля по внутреннему муниципальному финансовому контролю в целях</w:t>
      </w:r>
      <w:proofErr w:type="gramEnd"/>
      <w:r w:rsidR="00330957" w:rsidRPr="00330957">
        <w:rPr>
          <w:color w:val="333333"/>
          <w:bdr w:val="none" w:sz="0" w:space="0" w:color="auto" w:frame="1"/>
        </w:rPr>
        <w:t xml:space="preserve"> обеспечения соблюдения </w:t>
      </w:r>
      <w:r w:rsidR="00330957">
        <w:rPr>
          <w:color w:val="22272F"/>
          <w:sz w:val="23"/>
          <w:szCs w:val="23"/>
          <w:shd w:val="clear" w:color="auto" w:fill="FFFFFF"/>
        </w:rPr>
        <w:t>Федерального закона Органами контроля (далее - Порядок)</w:t>
      </w:r>
      <w:r w:rsidR="00330957" w:rsidRPr="00330957">
        <w:rPr>
          <w:color w:val="333333"/>
          <w:bdr w:val="none" w:sz="0" w:space="0" w:color="auto" w:frame="1"/>
        </w:rPr>
        <w:t>.</w:t>
      </w:r>
    </w:p>
    <w:p w:rsidR="00330957" w:rsidRPr="00330957" w:rsidRDefault="00F661C1" w:rsidP="00330957">
      <w:pPr>
        <w:shd w:val="clear" w:color="auto" w:fill="FFFFFF"/>
        <w:ind w:firstLine="851"/>
        <w:jc w:val="both"/>
        <w:rPr>
          <w:rFonts w:ascii="Segoe UI" w:hAnsi="Segoe UI" w:cs="Segoe UI"/>
        </w:rPr>
      </w:pPr>
      <w:r>
        <w:rPr>
          <w:bdr w:val="none" w:sz="0" w:space="0" w:color="auto" w:frame="1"/>
        </w:rPr>
        <w:t>1.</w:t>
      </w:r>
      <w:r w:rsidR="00330957" w:rsidRPr="00330957">
        <w:rPr>
          <w:bdr w:val="none" w:sz="0" w:space="0" w:color="auto" w:frame="1"/>
        </w:rPr>
        <w:t>2.       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46890" w:rsidRPr="00D46890" w:rsidRDefault="00F661C1" w:rsidP="00D46890">
      <w:pPr>
        <w:shd w:val="clear" w:color="auto" w:fill="FFFFFF"/>
        <w:ind w:firstLine="851"/>
        <w:jc w:val="both"/>
        <w:rPr>
          <w:shd w:val="clear" w:color="auto" w:fill="FFFFFF"/>
        </w:rPr>
      </w:pPr>
      <w:r>
        <w:rPr>
          <w:bdr w:val="none" w:sz="0" w:space="0" w:color="auto" w:frame="1"/>
        </w:rPr>
        <w:t>1.</w:t>
      </w:r>
      <w:r w:rsidR="00330957" w:rsidRPr="00330957">
        <w:rPr>
          <w:bdr w:val="none" w:sz="0" w:space="0" w:color="auto" w:frame="1"/>
        </w:rPr>
        <w:t>3.       </w:t>
      </w:r>
      <w:r w:rsidR="00D46890" w:rsidRPr="00D46890">
        <w:rPr>
          <w:shd w:val="clear" w:color="auto" w:fill="FFFFFF"/>
        </w:rPr>
        <w:t>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5D3F6D" w:rsidRPr="00622413" w:rsidRDefault="00D46890" w:rsidP="005D3F6D">
      <w:pPr>
        <w:pStyle w:val="a7"/>
      </w:pPr>
      <w:r>
        <w:t xml:space="preserve">             </w:t>
      </w:r>
      <w:r w:rsidR="00F661C1">
        <w:t>1.</w:t>
      </w:r>
      <w:r w:rsidR="00F51034" w:rsidRPr="00622413">
        <w:t xml:space="preserve">4. </w:t>
      </w:r>
      <w:r w:rsidR="005D3F6D" w:rsidRPr="00622413">
        <w:t xml:space="preserve"> </w:t>
      </w:r>
      <w:r w:rsidR="00DE2B85" w:rsidRPr="00622413">
        <w:t>Д</w:t>
      </w:r>
      <w:r w:rsidR="005D3F6D" w:rsidRPr="00622413">
        <w:t>олжностны</w:t>
      </w:r>
      <w:r w:rsidR="00DE2B85" w:rsidRPr="00622413">
        <w:t>ми</w:t>
      </w:r>
      <w:r w:rsidR="005D3F6D" w:rsidRPr="00622413">
        <w:t xml:space="preserve"> лиц</w:t>
      </w:r>
      <w:r w:rsidR="00DE2B85" w:rsidRPr="00622413">
        <w:t>ами</w:t>
      </w:r>
      <w:r w:rsidR="005D3F6D" w:rsidRPr="00622413">
        <w:t>, уполномоченны</w:t>
      </w:r>
      <w:r w:rsidR="00DE2B85" w:rsidRPr="00622413">
        <w:t>ми</w:t>
      </w:r>
      <w:r w:rsidR="005D3F6D" w:rsidRPr="00622413">
        <w:t xml:space="preserve"> осуществлять внутренний муниципальный финансовый контроль (далее - уполномоченные должностные лица), </w:t>
      </w:r>
      <w:r w:rsidR="00DE2B85" w:rsidRPr="00622413">
        <w:t>являются:</w:t>
      </w:r>
    </w:p>
    <w:p w:rsidR="00DE2B85" w:rsidRPr="00622413" w:rsidRDefault="00DE2B85" w:rsidP="005D3F6D">
      <w:pPr>
        <w:pStyle w:val="a7"/>
      </w:pPr>
      <w:r w:rsidRPr="00622413">
        <w:t xml:space="preserve">  - руководитель органа финансового контроля;</w:t>
      </w:r>
      <w:r w:rsidRPr="00622413">
        <w:br/>
        <w:t xml:space="preserve">  - заместители руководителя органа финансового контроля;</w:t>
      </w:r>
    </w:p>
    <w:p w:rsidR="002B72C8" w:rsidRPr="00622413" w:rsidRDefault="002B72C8" w:rsidP="005D3F6D">
      <w:pPr>
        <w:pStyle w:val="a7"/>
      </w:pPr>
      <w:r w:rsidRPr="00622413">
        <w:t xml:space="preserve">  - иные муниципальные служащие, уполномоченные на участие в проведении контрольного мероприятия в соответствии с распоряжением руководителя органа финансового контроля (лица, исполняющего его обязанности).</w:t>
      </w:r>
    </w:p>
    <w:p w:rsidR="00A907F8" w:rsidRDefault="00A907F8" w:rsidP="00A907F8">
      <w:pPr>
        <w:pStyle w:val="a7"/>
      </w:pPr>
      <w:r>
        <w:t xml:space="preserve">            </w:t>
      </w:r>
      <w:r w:rsidR="00F661C1">
        <w:t>1.</w:t>
      </w:r>
      <w:r>
        <w:t>5</w:t>
      </w:r>
      <w:r w:rsidR="002B72C8" w:rsidRPr="00622413">
        <w:t xml:space="preserve">.  Должностные лица, указанные в </w:t>
      </w:r>
      <w:r w:rsidR="00F110C4">
        <w:t>пункте</w:t>
      </w:r>
      <w:r w:rsidR="00085761">
        <w:t xml:space="preserve"> </w:t>
      </w:r>
      <w:r w:rsidR="00FC1AE1">
        <w:t>1.</w:t>
      </w:r>
      <w:r w:rsidR="00D46890">
        <w:t>4</w:t>
      </w:r>
      <w:r w:rsidR="002B72C8" w:rsidRPr="00622413">
        <w:t xml:space="preserve"> настоящего Порядка, </w:t>
      </w:r>
      <w:r w:rsidRPr="00622413">
        <w:t>обязаны:</w:t>
      </w:r>
      <w:r w:rsidRPr="00622413">
        <w:br/>
      </w:r>
      <w:r w:rsidR="002B72C8" w:rsidRPr="00622413">
        <w:t xml:space="preserve"> </w:t>
      </w:r>
      <w:r>
        <w:t xml:space="preserve">-  соблюдать требования нормативных правовых актов в установленной сфере деятельности </w:t>
      </w:r>
      <w:r w:rsidR="00B57BD9">
        <w:t>органа муниципального финансового контрол</w:t>
      </w:r>
      <w:proofErr w:type="gramStart"/>
      <w:r w:rsidR="00B57BD9">
        <w:t>я(</w:t>
      </w:r>
      <w:proofErr w:type="gramEnd"/>
      <w:r w:rsidR="00B57BD9">
        <w:t>далее-</w:t>
      </w:r>
      <w:r>
        <w:t>Орган контроля</w:t>
      </w:r>
      <w:r w:rsidR="00B57BD9">
        <w:t>)</w:t>
      </w:r>
      <w:bookmarkStart w:id="0" w:name="_GoBack"/>
      <w:bookmarkEnd w:id="0"/>
      <w:r>
        <w:t>;</w:t>
      </w:r>
    </w:p>
    <w:p w:rsidR="00A907F8" w:rsidRDefault="00A907F8" w:rsidP="00A907F8">
      <w:pPr>
        <w:pStyle w:val="a7"/>
      </w:pPr>
      <w:r>
        <w:t>-  проводить контрольные мероприятия в соответствии с распорядительным документом руководителя (заместителя руководителя) Органа контроля;</w:t>
      </w:r>
    </w:p>
    <w:p w:rsidR="00A907F8" w:rsidRDefault="00A907F8" w:rsidP="00A907F8">
      <w:pPr>
        <w:pStyle w:val="a7"/>
      </w:pPr>
      <w:proofErr w:type="gramStart"/>
      <w:r>
        <w:t>-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w:t>
      </w:r>
      <w:proofErr w:type="gramEnd"/>
      <w:r>
        <w:t>, а также с результатами выездной и камеральной проверки;</w:t>
      </w:r>
    </w:p>
    <w:p w:rsidR="00A907F8" w:rsidRDefault="00A907F8" w:rsidP="00A907F8">
      <w:pPr>
        <w:pStyle w:val="a7"/>
      </w:pPr>
      <w:r>
        <w:t xml:space="preserve">-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t>с даты выявления</w:t>
      </w:r>
      <w:proofErr w:type="gramEnd"/>
      <w:r>
        <w:t xml:space="preserve"> такого факта по решению руководителя (заместителя руководителя) Органа контроля;</w:t>
      </w:r>
    </w:p>
    <w:p w:rsidR="00A907F8" w:rsidRDefault="00A907F8" w:rsidP="00A907F8">
      <w:pPr>
        <w:pStyle w:val="a7"/>
      </w:pPr>
      <w: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w:t>
      </w:r>
      <w:r>
        <w:lastRenderedPageBreak/>
        <w:t xml:space="preserve">(должностного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t>с даты выявления</w:t>
      </w:r>
      <w:proofErr w:type="gramEnd"/>
      <w:r>
        <w:t xml:space="preserve"> таких обстоятельств и фактов по решению руководителя (заместителя руководителя) Органа контроля.</w:t>
      </w:r>
    </w:p>
    <w:p w:rsidR="00F110C4" w:rsidRDefault="00A907F8" w:rsidP="00F110C4">
      <w:pPr>
        <w:pStyle w:val="a7"/>
      </w:pPr>
      <w:r>
        <w:t xml:space="preserve">         </w:t>
      </w:r>
      <w:r w:rsidR="00F661C1">
        <w:t>1.</w:t>
      </w:r>
      <w:r>
        <w:t>6</w:t>
      </w:r>
      <w:r w:rsidR="002B72C8" w:rsidRPr="00622413">
        <w:t>. Должностны</w:t>
      </w:r>
      <w:r w:rsidR="00F110C4">
        <w:t xml:space="preserve">е лица, указанные в пункте  </w:t>
      </w:r>
      <w:r w:rsidR="00FC1AE1">
        <w:t>1.</w:t>
      </w:r>
      <w:r>
        <w:t>4</w:t>
      </w:r>
      <w:r w:rsidR="002B72C8" w:rsidRPr="00622413">
        <w:t xml:space="preserve"> настоящего Порядка,</w:t>
      </w:r>
      <w:r w:rsidR="003D24A5" w:rsidRPr="004F44E0">
        <w:t xml:space="preserve">  </w:t>
      </w:r>
      <w:r w:rsidR="00F110C4">
        <w:t xml:space="preserve">имеют право: </w:t>
      </w:r>
    </w:p>
    <w:p w:rsidR="00F110C4" w:rsidRPr="00A907F8" w:rsidRDefault="00F110C4" w:rsidP="00F110C4">
      <w:pPr>
        <w:pStyle w:val="a7"/>
      </w:pPr>
      <w:r>
        <w:t xml:space="preserve"> - з</w:t>
      </w:r>
      <w:r w:rsidRPr="00622413">
        <w:t>апрашивать и получать на основании мотивированного запроса в письменной форме информацию, документы и материалы, необходимые для проведения контрольных мероприятий;</w:t>
      </w:r>
      <w:r w:rsidRPr="00622413">
        <w:br/>
      </w:r>
      <w:r>
        <w:t>-</w:t>
      </w:r>
      <w:r w:rsidRPr="00A907F8">
        <w:t xml:space="preserve"> при осуществлении контрольных мероприятий беспрепятственно по предъявлении служебных удостоверений и копии </w:t>
      </w:r>
      <w:r>
        <w:t>распоряжения</w:t>
      </w:r>
      <w:r w:rsidRPr="00A907F8">
        <w:t xml:space="preserve">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110C4" w:rsidRPr="00A907F8" w:rsidRDefault="00F110C4" w:rsidP="00F110C4">
      <w:pPr>
        <w:pStyle w:val="a7"/>
      </w:pPr>
      <w:r>
        <w:t>-</w:t>
      </w:r>
      <w:r w:rsidRPr="00A907F8">
        <w:t xml:space="preserve"> выдавать обязательные для исполнения предписания об устранении выявленных нарушений </w:t>
      </w:r>
      <w:r>
        <w:t>законодательства</w:t>
      </w:r>
      <w:r w:rsidRPr="00A907F8">
        <w:t>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r>
        <w:t xml:space="preserve">, </w:t>
      </w:r>
      <w:r w:rsidRPr="00A907F8">
        <w:t xml:space="preserve"> в случаях, предусмотренных законодательством Российской Федерации;</w:t>
      </w:r>
    </w:p>
    <w:p w:rsidR="00F110C4" w:rsidRPr="00FC1AE1" w:rsidRDefault="00F110C4" w:rsidP="00FC1AE1">
      <w:pPr>
        <w:pStyle w:val="a7"/>
      </w:pPr>
      <w:r w:rsidRPr="00FC1AE1">
        <w:t>-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F110C4" w:rsidRPr="00FC1AE1" w:rsidRDefault="00F110C4" w:rsidP="00FC1AE1">
      <w:pPr>
        <w:pStyle w:val="a7"/>
      </w:pPr>
      <w:r w:rsidRPr="00FC1AE1">
        <w:t>-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F110C4" w:rsidRPr="00FC1AE1" w:rsidRDefault="00FC1AE1" w:rsidP="00FC1AE1">
      <w:pPr>
        <w:pStyle w:val="a7"/>
      </w:pPr>
      <w:r>
        <w:t xml:space="preserve">    1.</w:t>
      </w:r>
      <w:r w:rsidR="00F110C4" w:rsidRPr="00FC1AE1">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F110C4" w:rsidRPr="00FC1AE1" w:rsidRDefault="00FC1AE1" w:rsidP="00FC1AE1">
      <w:pPr>
        <w:pStyle w:val="a7"/>
      </w:pPr>
      <w:r>
        <w:t xml:space="preserve">    1.</w:t>
      </w:r>
      <w:r w:rsidR="00F110C4" w:rsidRPr="00FC1AE1">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F110C4" w:rsidRPr="00FC1AE1" w:rsidRDefault="00FC1AE1" w:rsidP="00FC1AE1">
      <w:pPr>
        <w:pStyle w:val="a7"/>
      </w:pPr>
      <w:r>
        <w:t xml:space="preserve">    1.</w:t>
      </w:r>
      <w:r w:rsidR="00F110C4" w:rsidRPr="00FC1AE1">
        <w:t xml:space="preserve">9. Срок представления субъектом контроля документов и информации устанавливается в запросе и отсчитывается </w:t>
      </w:r>
      <w:proofErr w:type="gramStart"/>
      <w:r w:rsidR="00F110C4" w:rsidRPr="00FC1AE1">
        <w:t>с даты получения</w:t>
      </w:r>
      <w:proofErr w:type="gramEnd"/>
      <w:r w:rsidR="00F110C4" w:rsidRPr="00FC1AE1">
        <w:t xml:space="preserve"> запроса субъектом контроля.</w:t>
      </w:r>
    </w:p>
    <w:p w:rsidR="00F110C4" w:rsidRPr="00FC1AE1" w:rsidRDefault="00FC1AE1" w:rsidP="00FC1AE1">
      <w:pPr>
        <w:pStyle w:val="a7"/>
      </w:pPr>
      <w:r>
        <w:t xml:space="preserve">   1.</w:t>
      </w:r>
      <w:r w:rsidR="00F110C4" w:rsidRPr="00FC1AE1">
        <w:t>10.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6" w:anchor="/document/71911264/entry/1042" w:history="1">
        <w:r w:rsidR="008337E8">
          <w:t>пунктом 4.7.</w:t>
        </w:r>
      </w:hyperlink>
      <w:r>
        <w:t xml:space="preserve"> </w:t>
      </w:r>
      <w:r w:rsidR="00F110C4" w:rsidRPr="00FC1AE1">
        <w:t> </w:t>
      </w:r>
      <w:r w:rsidR="00AD3394">
        <w:t>настоящего Порядка</w:t>
      </w:r>
      <w:r w:rsidR="00F110C4" w:rsidRPr="00FC1AE1">
        <w:t>, предписание, выданное субъекту контроля в соответствии с </w:t>
      </w:r>
      <w:r w:rsidR="008337E8">
        <w:t>подпунктом «а» пункта 42</w:t>
      </w:r>
      <w:r w:rsidR="00F110C4" w:rsidRPr="00FC1AE1">
        <w:rPr>
          <w:color w:val="FF0000"/>
        </w:rPr>
        <w:t> </w:t>
      </w:r>
      <w:r w:rsidR="00AD3394">
        <w:t>настоящего Порядка</w:t>
      </w:r>
      <w:r w:rsidR="00F110C4" w:rsidRPr="00FC1AE1">
        <w:t>.</w:t>
      </w:r>
    </w:p>
    <w:p w:rsidR="00F110C4" w:rsidRPr="00FC1AE1" w:rsidRDefault="00FC1AE1" w:rsidP="00FC1AE1">
      <w:pPr>
        <w:pStyle w:val="a7"/>
      </w:pPr>
      <w:r>
        <w:t xml:space="preserve">   1.</w:t>
      </w:r>
      <w:r w:rsidR="00F110C4" w:rsidRPr="00FC1AE1">
        <w:t>11. Должностные лица, указанные в </w:t>
      </w:r>
      <w:hyperlink r:id="rId7" w:anchor="/document/71911264/entry/1004" w:history="1">
        <w:r w:rsidR="00F110C4" w:rsidRPr="00FC1AE1">
          <w:rPr>
            <w:rStyle w:val="a5"/>
            <w:color w:val="auto"/>
            <w:u w:val="none"/>
          </w:rPr>
          <w:t xml:space="preserve">пункте </w:t>
        </w:r>
        <w:r w:rsidR="00AD3394">
          <w:rPr>
            <w:rStyle w:val="a5"/>
            <w:color w:val="auto"/>
            <w:u w:val="none"/>
          </w:rPr>
          <w:t>1.</w:t>
        </w:r>
        <w:r w:rsidR="00F110C4" w:rsidRPr="00FC1AE1">
          <w:rPr>
            <w:rStyle w:val="a5"/>
            <w:color w:val="auto"/>
            <w:u w:val="none"/>
          </w:rPr>
          <w:t>4</w:t>
        </w:r>
      </w:hyperlink>
      <w:r w:rsidR="00F110C4" w:rsidRPr="00FC1AE1">
        <w:t> </w:t>
      </w:r>
      <w:r w:rsidR="00AD3394">
        <w:t>настоящего Порядка</w:t>
      </w:r>
      <w:r w:rsidR="00F110C4" w:rsidRPr="00FC1AE1">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F110C4" w:rsidRPr="00FC1AE1" w:rsidRDefault="00AD3394" w:rsidP="00FC1AE1">
      <w:pPr>
        <w:pStyle w:val="a7"/>
      </w:pPr>
      <w:r>
        <w:t xml:space="preserve">   1.</w:t>
      </w:r>
      <w:r w:rsidR="00F110C4" w:rsidRPr="00FC1AE1">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110C4" w:rsidRPr="00730438" w:rsidRDefault="00F110C4" w:rsidP="00F110C4">
      <w:pPr>
        <w:pStyle w:val="s3"/>
        <w:shd w:val="clear" w:color="auto" w:fill="FFFFFF"/>
        <w:jc w:val="center"/>
        <w:rPr>
          <w:color w:val="22272F"/>
          <w:sz w:val="28"/>
          <w:szCs w:val="28"/>
        </w:rPr>
      </w:pPr>
      <w:r w:rsidRPr="00730438">
        <w:rPr>
          <w:color w:val="22272F"/>
          <w:sz w:val="28"/>
          <w:szCs w:val="28"/>
        </w:rPr>
        <w:t>II. Назначение контрольных мероприятий</w:t>
      </w:r>
    </w:p>
    <w:p w:rsidR="00F110C4" w:rsidRDefault="00AD3394" w:rsidP="00F110C4">
      <w:pPr>
        <w:pStyle w:val="s1"/>
        <w:shd w:val="clear" w:color="auto" w:fill="FFFFFF"/>
        <w:jc w:val="both"/>
        <w:rPr>
          <w:color w:val="22272F"/>
          <w:sz w:val="23"/>
          <w:szCs w:val="23"/>
        </w:rPr>
      </w:pPr>
      <w:r>
        <w:rPr>
          <w:color w:val="22272F"/>
          <w:sz w:val="23"/>
          <w:szCs w:val="23"/>
        </w:rPr>
        <w:lastRenderedPageBreak/>
        <w:t xml:space="preserve">   2.1</w:t>
      </w:r>
      <w:r w:rsidR="00F110C4">
        <w:rPr>
          <w:color w:val="22272F"/>
          <w:sz w:val="23"/>
          <w:szCs w:val="23"/>
        </w:rPr>
        <w:t xml:space="preserve">. Контрольное мероприятие проводится должностным лицом (должностными лицами) Органа контроля на основании </w:t>
      </w:r>
      <w:r>
        <w:rPr>
          <w:color w:val="22272F"/>
          <w:sz w:val="23"/>
          <w:szCs w:val="23"/>
        </w:rPr>
        <w:t>распоряжения</w:t>
      </w:r>
      <w:r w:rsidR="00F110C4">
        <w:rPr>
          <w:color w:val="22272F"/>
          <w:sz w:val="23"/>
          <w:szCs w:val="23"/>
        </w:rPr>
        <w:t xml:space="preserve"> руководителя (заместителя руководителя) Органа контроля о назначении контрольного мероприятия.</w:t>
      </w:r>
    </w:p>
    <w:p w:rsidR="00F110C4" w:rsidRPr="00AD3394" w:rsidRDefault="00AD3394" w:rsidP="00AD3394">
      <w:pPr>
        <w:pStyle w:val="a7"/>
      </w:pPr>
      <w:r>
        <w:t xml:space="preserve">  </w:t>
      </w:r>
      <w:r w:rsidRPr="00AD3394">
        <w:t>2.2</w:t>
      </w:r>
      <w:r w:rsidR="00F110C4" w:rsidRPr="00AD3394">
        <w:t>. </w:t>
      </w:r>
      <w:r w:rsidRPr="00AD3394">
        <w:t>Распоряжение</w:t>
      </w:r>
      <w:r w:rsidR="00F110C4" w:rsidRPr="00AD3394">
        <w:t xml:space="preserve"> руководителя (заместителя руководителя) Органа контроля о назначении контрольного мероприятия долж</w:t>
      </w:r>
      <w:r w:rsidRPr="00AD3394">
        <w:t>но</w:t>
      </w:r>
      <w:r w:rsidR="00F110C4" w:rsidRPr="00AD3394">
        <w:t xml:space="preserve"> содержать следующие сведения:</w:t>
      </w:r>
    </w:p>
    <w:p w:rsidR="00F110C4" w:rsidRPr="00AD3394" w:rsidRDefault="00F110C4" w:rsidP="00AD3394">
      <w:pPr>
        <w:pStyle w:val="a7"/>
      </w:pPr>
      <w:r w:rsidRPr="00AD3394">
        <w:t>а) наименование субъекта контроля;</w:t>
      </w:r>
    </w:p>
    <w:p w:rsidR="00F110C4" w:rsidRPr="00AD3394" w:rsidRDefault="00F110C4" w:rsidP="00AD3394">
      <w:pPr>
        <w:pStyle w:val="a7"/>
      </w:pPr>
      <w:r w:rsidRPr="00AD3394">
        <w:t>б) место нахождения субъекта контроля;</w:t>
      </w:r>
    </w:p>
    <w:p w:rsidR="00F110C4" w:rsidRPr="00AD3394" w:rsidRDefault="00F110C4" w:rsidP="00AD3394">
      <w:pPr>
        <w:pStyle w:val="a7"/>
      </w:pPr>
      <w:r w:rsidRPr="00AD3394">
        <w:t>в) место фактического осуществления деятельности субъекта контроля;</w:t>
      </w:r>
    </w:p>
    <w:p w:rsidR="00F110C4" w:rsidRPr="00AD3394" w:rsidRDefault="00F110C4" w:rsidP="00AD3394">
      <w:pPr>
        <w:pStyle w:val="a7"/>
      </w:pPr>
      <w:r w:rsidRPr="00AD3394">
        <w:t>г) проверяемый период;</w:t>
      </w:r>
    </w:p>
    <w:p w:rsidR="00F110C4" w:rsidRPr="00AD3394" w:rsidRDefault="00F110C4" w:rsidP="00AD3394">
      <w:pPr>
        <w:pStyle w:val="a7"/>
      </w:pPr>
      <w:r w:rsidRPr="00AD3394">
        <w:t>д) основание проведения контрольного мероприятия;</w:t>
      </w:r>
    </w:p>
    <w:p w:rsidR="00F110C4" w:rsidRPr="00AD3394" w:rsidRDefault="00F110C4" w:rsidP="00AD3394">
      <w:pPr>
        <w:pStyle w:val="a7"/>
      </w:pPr>
      <w:r w:rsidRPr="00AD3394">
        <w:t>е) тему контрольного мероприятия;</w:t>
      </w:r>
    </w:p>
    <w:p w:rsidR="00F110C4" w:rsidRPr="00AD3394" w:rsidRDefault="00F110C4" w:rsidP="00AD3394">
      <w:pPr>
        <w:pStyle w:val="a7"/>
      </w:pPr>
      <w:r w:rsidRPr="00AD3394">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F110C4" w:rsidRPr="00AD3394" w:rsidRDefault="00F110C4" w:rsidP="00AD3394">
      <w:pPr>
        <w:pStyle w:val="a7"/>
      </w:pPr>
      <w:r w:rsidRPr="00AD3394">
        <w:t>з) срок проведения контрольного мероприятия;</w:t>
      </w:r>
    </w:p>
    <w:p w:rsidR="00F110C4" w:rsidRPr="00AD3394" w:rsidRDefault="00F110C4" w:rsidP="00AD3394">
      <w:pPr>
        <w:pStyle w:val="a7"/>
      </w:pPr>
      <w:r w:rsidRPr="00AD3394">
        <w:t>и) перечень основных вопросов, подлежащих изучению в ходе проведения контрольного мероприятия.</w:t>
      </w:r>
    </w:p>
    <w:p w:rsidR="00AD3394" w:rsidRPr="00AD3394" w:rsidRDefault="00AD3394" w:rsidP="00AD3394">
      <w:pPr>
        <w:pStyle w:val="a7"/>
      </w:pPr>
      <w:r>
        <w:t xml:space="preserve">  2.3</w:t>
      </w:r>
      <w:r w:rsidRPr="00AD3394">
        <w:t xml:space="preserve">.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w:t>
      </w:r>
      <w:r>
        <w:t>распоряжением</w:t>
      </w:r>
      <w:r w:rsidRPr="00AD3394">
        <w:t xml:space="preserve"> документом руководителя (заместителя руководителя) Органа контроля.</w:t>
      </w:r>
    </w:p>
    <w:p w:rsidR="00AD3394" w:rsidRPr="00AD3394" w:rsidRDefault="00AD3394" w:rsidP="00AD3394">
      <w:pPr>
        <w:pStyle w:val="a7"/>
      </w:pPr>
      <w:r>
        <w:t xml:space="preserve">  2.4.</w:t>
      </w:r>
      <w:r w:rsidRPr="00AD3394">
        <w:t> Плановые проверки осуществляются в соответствии с утвержденным планом контрольных мероприятий Органа контроля.</w:t>
      </w:r>
    </w:p>
    <w:p w:rsidR="00AD3394" w:rsidRPr="00AD3394" w:rsidRDefault="00806995" w:rsidP="00AD3394">
      <w:pPr>
        <w:pStyle w:val="a7"/>
      </w:pPr>
      <w:r>
        <w:t xml:space="preserve">  2.5</w:t>
      </w:r>
      <w:r w:rsidR="00AD3394" w:rsidRPr="00AD3394">
        <w:t>. Периодичность проведения плановых проверок в отношении одного субъекта контроля должна составлять не более 1 раза в год.</w:t>
      </w:r>
    </w:p>
    <w:p w:rsidR="00AD3394" w:rsidRPr="00AD3394" w:rsidRDefault="00C30CCD" w:rsidP="00AD3394">
      <w:pPr>
        <w:pStyle w:val="a7"/>
      </w:pPr>
      <w:r>
        <w:t xml:space="preserve">  2.6.</w:t>
      </w:r>
      <w:r w:rsidR="00AD3394" w:rsidRPr="00AD3394">
        <w:t> Внеплановые проверки проводятся в соответствии с решением руководителя (заместителя руководителя) Органа контроля, принятого:</w:t>
      </w:r>
    </w:p>
    <w:p w:rsidR="00AD3394" w:rsidRPr="00AD3394" w:rsidRDefault="00AD3394" w:rsidP="00AD3394">
      <w:pPr>
        <w:pStyle w:val="a7"/>
      </w:pPr>
      <w:r w:rsidRPr="00AD3394">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D3394" w:rsidRPr="00AD3394" w:rsidRDefault="00AD3394" w:rsidP="00AD3394">
      <w:pPr>
        <w:pStyle w:val="a7"/>
      </w:pPr>
      <w:r w:rsidRPr="00AD3394">
        <w:t>б) в случае истечения срока исполнения ранее выданного предписания;</w:t>
      </w:r>
    </w:p>
    <w:p w:rsidR="00AD3394" w:rsidRPr="00AD3394" w:rsidRDefault="00AD3394" w:rsidP="00AD3394">
      <w:pPr>
        <w:pStyle w:val="a7"/>
      </w:pPr>
      <w:r w:rsidRPr="00AD3394">
        <w:t>в) в случае, предусмотренном </w:t>
      </w:r>
      <w:hyperlink r:id="rId8" w:anchor="/document/71911264/entry/1423" w:history="1">
        <w:r w:rsidR="00A23E47">
          <w:t>подпунктом</w:t>
        </w:r>
        <w:r w:rsidRPr="00A23E47">
          <w:rPr>
            <w:rStyle w:val="a5"/>
            <w:color w:val="auto"/>
            <w:u w:val="none"/>
          </w:rPr>
          <w:t xml:space="preserve"> </w:t>
        </w:r>
        <w:r w:rsidR="00A23E47">
          <w:rPr>
            <w:rStyle w:val="a5"/>
            <w:color w:val="auto"/>
            <w:u w:val="none"/>
          </w:rPr>
          <w:t>«в»</w:t>
        </w:r>
        <w:r w:rsidRPr="00A23E47">
          <w:rPr>
            <w:rStyle w:val="a5"/>
            <w:color w:val="auto"/>
            <w:u w:val="none"/>
          </w:rPr>
          <w:t xml:space="preserve"> </w:t>
        </w:r>
        <w:r w:rsidR="00A23E47">
          <w:rPr>
            <w:rStyle w:val="a5"/>
            <w:color w:val="auto"/>
            <w:u w:val="none"/>
          </w:rPr>
          <w:t xml:space="preserve">пункта </w:t>
        </w:r>
      </w:hyperlink>
      <w:r w:rsidR="00A23E47">
        <w:t xml:space="preserve">4.7. </w:t>
      </w:r>
      <w:r w:rsidR="00A23E47" w:rsidRPr="00A23E47">
        <w:t>настоящего Порядка</w:t>
      </w:r>
      <w:r w:rsidRPr="00A23E47">
        <w:t>.</w:t>
      </w:r>
    </w:p>
    <w:p w:rsidR="00AD3394" w:rsidRPr="00730438" w:rsidRDefault="00AD3394" w:rsidP="00AD3394">
      <w:pPr>
        <w:pStyle w:val="s3"/>
        <w:shd w:val="clear" w:color="auto" w:fill="FFFFFF"/>
        <w:jc w:val="center"/>
        <w:rPr>
          <w:color w:val="22272F"/>
          <w:sz w:val="28"/>
          <w:szCs w:val="28"/>
        </w:rPr>
      </w:pPr>
      <w:r w:rsidRPr="00730438">
        <w:rPr>
          <w:color w:val="22272F"/>
          <w:sz w:val="28"/>
          <w:szCs w:val="28"/>
        </w:rPr>
        <w:t>III. Проведение контрольных мероприятий</w:t>
      </w:r>
    </w:p>
    <w:p w:rsidR="00AD3394" w:rsidRDefault="00A23E47" w:rsidP="00A550B2">
      <w:pPr>
        <w:pStyle w:val="a7"/>
      </w:pPr>
      <w:r>
        <w:t>3</w:t>
      </w:r>
      <w:r w:rsidR="00A550B2">
        <w:t>.1</w:t>
      </w:r>
      <w:r w:rsidR="00AD3394">
        <w:t>. Камеральная проверка может проводиться одним должностным лицом или проверочной группой Органа контроля.</w:t>
      </w:r>
    </w:p>
    <w:p w:rsidR="00AD3394" w:rsidRDefault="00A23E47" w:rsidP="00A550B2">
      <w:pPr>
        <w:pStyle w:val="a7"/>
      </w:pPr>
      <w:r>
        <w:t>3</w:t>
      </w:r>
      <w:r w:rsidR="00A550B2">
        <w:t>.2</w:t>
      </w:r>
      <w:r w:rsidR="00AD3394">
        <w:t>. Выездная проверка проводится проверочной группой Органа контроля в составе не менее двух должностных лиц Органа контроля.</w:t>
      </w:r>
    </w:p>
    <w:p w:rsidR="00AD3394" w:rsidRDefault="00A23E47" w:rsidP="00A550B2">
      <w:pPr>
        <w:pStyle w:val="a7"/>
      </w:pPr>
      <w:r>
        <w:t>3</w:t>
      </w:r>
      <w:r w:rsidR="00A550B2">
        <w:t>.3</w:t>
      </w:r>
      <w:r w:rsidR="00AD3394">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AD3394" w:rsidRDefault="00AD3394" w:rsidP="00A550B2">
      <w:pPr>
        <w:pStyle w:val="a7"/>
      </w:pPr>
      <w: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t>уполномочено</w:t>
      </w:r>
      <w:proofErr w:type="gramEnd"/>
      <w:r>
        <w:t xml:space="preserve"> составлять протоколы об административных правонарушениях.</w:t>
      </w:r>
    </w:p>
    <w:p w:rsidR="00AD3394" w:rsidRDefault="00A23E47" w:rsidP="00A550B2">
      <w:pPr>
        <w:pStyle w:val="a7"/>
      </w:pPr>
      <w:r>
        <w:lastRenderedPageBreak/>
        <w:t>3</w:t>
      </w:r>
      <w:r w:rsidR="00A550B2">
        <w:t>.4</w:t>
      </w:r>
      <w:r w:rsidR="00AD3394">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AD3394" w:rsidRDefault="00A23E47" w:rsidP="00A550B2">
      <w:pPr>
        <w:pStyle w:val="a7"/>
      </w:pPr>
      <w:r>
        <w:t>3</w:t>
      </w:r>
      <w:r w:rsidR="00A550B2">
        <w:t>.5</w:t>
      </w:r>
      <w:r w:rsidR="00AD3394">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AD3394" w:rsidRDefault="00A23E47" w:rsidP="00A550B2">
      <w:pPr>
        <w:pStyle w:val="a7"/>
      </w:pPr>
      <w:r>
        <w:t>3</w:t>
      </w:r>
      <w:r w:rsidR="00A550B2">
        <w:t>.6</w:t>
      </w:r>
      <w:r w:rsidR="00AD3394">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AD3394" w:rsidRDefault="00A23E47" w:rsidP="00A550B2">
      <w:pPr>
        <w:pStyle w:val="a7"/>
      </w:pPr>
      <w:r>
        <w:t>3</w:t>
      </w:r>
      <w:r w:rsidR="00A550B2">
        <w:t>.7</w:t>
      </w:r>
      <w:r w:rsidR="00AD3394">
        <w:t xml:space="preserve">. </w:t>
      </w:r>
      <w:proofErr w:type="gramStart"/>
      <w:r w:rsidR="00AD3394">
        <w:t>В случае если по результатам проверки полноты представленных субъектом контроля документов и информации в соответствии с </w:t>
      </w:r>
      <w:r>
        <w:t xml:space="preserve">пунктом </w:t>
      </w:r>
      <w:r w:rsidR="00A550B2">
        <w:t>2.6.</w:t>
      </w:r>
      <w:r w:rsidR="00AD3394">
        <w:t> </w:t>
      </w:r>
      <w:r w:rsidR="00A550B2">
        <w:t>настоящего Порядка</w:t>
      </w:r>
      <w:r w:rsidR="00AD3394">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r:id="rId9" w:anchor="/document/71911264/entry/1324" w:history="1">
        <w:r>
          <w:t xml:space="preserve">подпунктом «г» пункта </w:t>
        </w:r>
        <w:r w:rsidR="00AD3394">
          <w:rPr>
            <w:rStyle w:val="a5"/>
            <w:color w:val="734C9B"/>
            <w:sz w:val="23"/>
            <w:szCs w:val="23"/>
            <w:u w:val="none"/>
          </w:rPr>
          <w:t xml:space="preserve"> </w:t>
        </w:r>
      </w:hyperlink>
      <w:r>
        <w:t>3.14.</w:t>
      </w:r>
      <w:r w:rsidR="00AD3394">
        <w:t> </w:t>
      </w:r>
      <w:r>
        <w:t>настоящего Порядка</w:t>
      </w:r>
      <w:r w:rsidR="00AD3394">
        <w:t xml:space="preserve"> со дня окончания проверки полноты представленных субъектом контроля документов и информации.</w:t>
      </w:r>
      <w:proofErr w:type="gramEnd"/>
    </w:p>
    <w:p w:rsidR="00AD3394" w:rsidRDefault="00AD3394" w:rsidP="00A550B2">
      <w:pPr>
        <w:pStyle w:val="a7"/>
      </w:pPr>
      <w:r>
        <w:t>Одновременно с направлением копии решения о приостановлении камеральной проверки в соответствии с </w:t>
      </w:r>
      <w:r w:rsidR="00574058">
        <w:t>пунктом 3.16. настоящего Порядка</w:t>
      </w:r>
      <w: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AD3394" w:rsidRDefault="00AD3394" w:rsidP="00A550B2">
      <w:pPr>
        <w:pStyle w:val="a7"/>
      </w:pPr>
      <w: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r:id="rId10" w:anchor="/document/71911264/entry/1324" w:history="1">
        <w:r w:rsidR="00A550B2">
          <w:t>пунктом «г»</w:t>
        </w:r>
        <w:r>
          <w:rPr>
            <w:rStyle w:val="a5"/>
            <w:color w:val="734C9B"/>
            <w:sz w:val="23"/>
            <w:szCs w:val="23"/>
            <w:u w:val="none"/>
          </w:rPr>
          <w:t xml:space="preserve"> </w:t>
        </w:r>
      </w:hyperlink>
      <w:r w:rsidR="00A550B2">
        <w:t xml:space="preserve"> </w:t>
      </w:r>
      <w:r w:rsidR="00574058">
        <w:t>пункта 3.14.</w:t>
      </w:r>
      <w:r>
        <w:t> </w:t>
      </w:r>
      <w:r w:rsidR="00A550B2">
        <w:t>настоящего Порядка</w:t>
      </w:r>
      <w:r>
        <w:t xml:space="preserve"> проверка возобновляется.</w:t>
      </w:r>
    </w:p>
    <w:p w:rsidR="00AD3394" w:rsidRDefault="00AD3394" w:rsidP="00A550B2">
      <w:pPr>
        <w:pStyle w:val="a7"/>
      </w:pPr>
      <w:r>
        <w:t>Факт непредставления субъектом контроля документов и информации фиксируется в акте, который оформляется по результатам проверки.</w:t>
      </w:r>
    </w:p>
    <w:p w:rsidR="00AD3394" w:rsidRDefault="00A23E47" w:rsidP="00A550B2">
      <w:pPr>
        <w:pStyle w:val="a7"/>
      </w:pPr>
      <w:r>
        <w:t>3.8</w:t>
      </w:r>
      <w:r w:rsidR="00AD3394">
        <w:t>. Выездная проверка проводится по месту нахождения и месту фактического осуществления деятельности субъекта контроля.</w:t>
      </w:r>
    </w:p>
    <w:p w:rsidR="00AD3394" w:rsidRDefault="00A23E47" w:rsidP="00A550B2">
      <w:pPr>
        <w:pStyle w:val="a7"/>
      </w:pPr>
      <w:r>
        <w:t>3.9</w:t>
      </w:r>
      <w:r w:rsidR="00AD3394">
        <w:t>. Срок проведения выездной проверки не может превышать 30 рабочих дней.</w:t>
      </w:r>
    </w:p>
    <w:p w:rsidR="00AD3394" w:rsidRDefault="00A23E47" w:rsidP="00A550B2">
      <w:pPr>
        <w:pStyle w:val="a7"/>
      </w:pPr>
      <w:r>
        <w:t>3.10</w:t>
      </w:r>
      <w:r w:rsidR="00AD3394">
        <w:t>. В ходе выездной проверки проводятся контрольные действия по документальному и фактическому изучению деятельности субъекта контроля.</w:t>
      </w:r>
    </w:p>
    <w:p w:rsidR="00AD3394" w:rsidRDefault="00AD3394" w:rsidP="00A550B2">
      <w:pPr>
        <w:pStyle w:val="a7"/>
      </w:pPr>
      <w: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AD3394" w:rsidRDefault="00AD3394" w:rsidP="00A550B2">
      <w:pPr>
        <w:pStyle w:val="a7"/>
      </w:pPr>
      <w: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AD3394" w:rsidRDefault="00A23E47" w:rsidP="00A550B2">
      <w:pPr>
        <w:pStyle w:val="a7"/>
      </w:pPr>
      <w:r>
        <w:t>3.11</w:t>
      </w:r>
      <w:r w:rsidR="00AD3394">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AD3394" w:rsidRDefault="00AD3394" w:rsidP="00A550B2">
      <w:pPr>
        <w:pStyle w:val="a7"/>
      </w:pPr>
      <w: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AD3394" w:rsidRDefault="00AD3394" w:rsidP="00A550B2">
      <w:pPr>
        <w:pStyle w:val="a7"/>
      </w:pPr>
      <w: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t>субъекта контроля нарушений законодательства Российской Федерации</w:t>
      </w:r>
      <w:proofErr w:type="gramEnd"/>
      <w: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AD3394" w:rsidRDefault="00A23E47" w:rsidP="00A550B2">
      <w:pPr>
        <w:pStyle w:val="a7"/>
      </w:pPr>
      <w:r>
        <w:lastRenderedPageBreak/>
        <w:t>3.12.</w:t>
      </w:r>
      <w:r w:rsidR="00AD3394">
        <w:t xml:space="preserve">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AD3394" w:rsidRDefault="00AD3394" w:rsidP="00A550B2">
      <w:pPr>
        <w:pStyle w:val="a7"/>
      </w:pPr>
      <w: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D3394" w:rsidRDefault="00A23E47" w:rsidP="00A550B2">
      <w:pPr>
        <w:pStyle w:val="a7"/>
      </w:pPr>
      <w:r>
        <w:t>3.13.</w:t>
      </w:r>
      <w:r w:rsidR="00AD3394">
        <w:t xml:space="preserve"> Встречная проверка проводится в порядке, установленном Общими требованиями для выездных и камеральных проверок в соответствии с </w:t>
      </w:r>
      <w:r w:rsidR="00574058">
        <w:t>пунктами 3.1.-3.4.</w:t>
      </w:r>
      <w:r w:rsidR="00AD3394">
        <w:t>, </w:t>
      </w:r>
      <w:r w:rsidR="00574058">
        <w:t>3.8., 3.10.</w:t>
      </w:r>
      <w:r w:rsidR="00AD3394">
        <w:t> </w:t>
      </w:r>
      <w:r w:rsidR="00574058">
        <w:t>настоящего Порядка</w:t>
      </w:r>
      <w:r w:rsidR="00AD3394">
        <w:t>.</w:t>
      </w:r>
    </w:p>
    <w:p w:rsidR="00AD3394" w:rsidRDefault="00AD3394" w:rsidP="00A550B2">
      <w:pPr>
        <w:pStyle w:val="a7"/>
      </w:pPr>
      <w:r>
        <w:t>Срок проведения встречной проверки не может превышать 20 рабочих дней.</w:t>
      </w:r>
    </w:p>
    <w:p w:rsidR="00AD3394" w:rsidRDefault="00A23E47" w:rsidP="00A550B2">
      <w:pPr>
        <w:pStyle w:val="a7"/>
      </w:pPr>
      <w:r w:rsidRPr="00A23E47">
        <w:t>3.14</w:t>
      </w:r>
      <w:r w:rsidR="00730438">
        <w:t xml:space="preserve">. </w:t>
      </w:r>
      <w:r w:rsidR="00AD3394">
        <w:t>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AD3394" w:rsidRDefault="00AD3394" w:rsidP="00A550B2">
      <w:pPr>
        <w:pStyle w:val="a7"/>
      </w:pPr>
      <w:r>
        <w:t>а) на период проведения встречной проверки, но не более чем на 20 рабочих дней;</w:t>
      </w:r>
    </w:p>
    <w:p w:rsidR="00AD3394" w:rsidRDefault="00AD3394" w:rsidP="00A550B2">
      <w:pPr>
        <w:pStyle w:val="a7"/>
      </w:pPr>
      <w:r>
        <w:t>б) на период организации и проведения экспертиз, но не более чем на 20 рабочих дней;</w:t>
      </w:r>
    </w:p>
    <w:p w:rsidR="00AD3394" w:rsidRDefault="00AD3394" w:rsidP="00A550B2">
      <w:pPr>
        <w:pStyle w:val="a7"/>
      </w:pPr>
      <w: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AD3394" w:rsidRDefault="00AD3394" w:rsidP="00A550B2">
      <w:pPr>
        <w:pStyle w:val="a7"/>
      </w:pPr>
      <w:r>
        <w:t>г) на период, необходимый для представления субъектом контроля документов и информации по повторному запросу Органа контроля в соответствии с </w:t>
      </w:r>
      <w:r w:rsidR="00574058">
        <w:t>пунктом 3.7.настоящего Порядка</w:t>
      </w:r>
      <w:r>
        <w:t>, но не более чем на 10 рабочих дней;</w:t>
      </w:r>
    </w:p>
    <w:p w:rsidR="00AD3394" w:rsidRDefault="00AD3394" w:rsidP="00A550B2">
      <w:pPr>
        <w:pStyle w:val="a7"/>
      </w:pPr>
      <w: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AD3394" w:rsidRDefault="00A23E47" w:rsidP="00A550B2">
      <w:pPr>
        <w:pStyle w:val="a7"/>
      </w:pPr>
      <w:r>
        <w:t>3.15.</w:t>
      </w:r>
      <w:r w:rsidR="00AD3394">
        <w:t xml:space="preserve"> Решение о возобновлении проведения выездной или камеральной проверки принимается в срок не более 2 рабочих дней:</w:t>
      </w:r>
    </w:p>
    <w:p w:rsidR="00AD3394" w:rsidRDefault="00AD3394" w:rsidP="00A550B2">
      <w:pPr>
        <w:pStyle w:val="a7"/>
      </w:pPr>
      <w:r>
        <w:t xml:space="preserve">а) после завершения проведения встречной проверки и (или) экспертизы </w:t>
      </w:r>
      <w:proofErr w:type="gramStart"/>
      <w:r>
        <w:t>согласно </w:t>
      </w:r>
      <w:r w:rsidR="00574058">
        <w:t>подпункта</w:t>
      </w:r>
      <w:proofErr w:type="gramEnd"/>
      <w:r w:rsidR="00574058">
        <w:t xml:space="preserve"> «а», «б» пункта </w:t>
      </w:r>
      <w:r w:rsidR="008337E8">
        <w:t>3.14. настоящего Порядка</w:t>
      </w:r>
      <w:r>
        <w:t>;</w:t>
      </w:r>
    </w:p>
    <w:p w:rsidR="00AD3394" w:rsidRDefault="00AD3394" w:rsidP="00A550B2">
      <w:pPr>
        <w:pStyle w:val="a7"/>
      </w:pPr>
      <w:r>
        <w:t>б) после устранения причин приостановления проведения проверки, указанных в </w:t>
      </w:r>
      <w:r w:rsidR="008337E8">
        <w:t>подпунктах «в», «д» пункта 3.14. настоящего Порядка</w:t>
      </w:r>
      <w:r>
        <w:t>;</w:t>
      </w:r>
    </w:p>
    <w:p w:rsidR="00AD3394" w:rsidRDefault="00AD3394" w:rsidP="00A550B2">
      <w:pPr>
        <w:pStyle w:val="a7"/>
      </w:pPr>
      <w:r>
        <w:t>в) после истечения срока приостановления проверки в соответствии с </w:t>
      </w:r>
      <w:r w:rsidR="008337E8">
        <w:t>подпунктами «в», «д» пункта 3.14. настоящего Порядка</w:t>
      </w:r>
      <w:r>
        <w:t>.</w:t>
      </w:r>
    </w:p>
    <w:p w:rsidR="00AD3394" w:rsidRDefault="00A23E47" w:rsidP="00A550B2">
      <w:pPr>
        <w:pStyle w:val="a7"/>
      </w:pPr>
      <w:r>
        <w:t>3.16.</w:t>
      </w:r>
      <w:r w:rsidR="00AD3394">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w:t>
      </w:r>
    </w:p>
    <w:p w:rsidR="00AD3394" w:rsidRDefault="00AD3394" w:rsidP="00A550B2">
      <w:pPr>
        <w:pStyle w:val="a7"/>
      </w:pPr>
      <w:r>
        <w:t>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AD3394" w:rsidRDefault="00A23E47" w:rsidP="00A550B2">
      <w:pPr>
        <w:pStyle w:val="a7"/>
      </w:pPr>
      <w:r>
        <w:t>3.17.</w:t>
      </w:r>
      <w:r w:rsidR="00AD3394">
        <w:t xml:space="preserve"> В случае непредставления или несвоевременного представления документов и информации по запросу Органа контроля в соответствии с </w:t>
      </w:r>
      <w:r w:rsidR="008337E8">
        <w:t>подпунктом «а» пункта 1.6. настоящего Порядка</w:t>
      </w:r>
      <w:r w:rsidR="00AD3394">
        <w:t xml:space="preserve"> либо представления заведомо недостоверных документов и </w:t>
      </w:r>
      <w:r w:rsidR="00AD3394">
        <w:lastRenderedPageBreak/>
        <w:t>информации Органом контроля применяются меры ответственности в соответствии с </w:t>
      </w:r>
      <w:r w:rsidR="00730438">
        <w:t>законодательством</w:t>
      </w:r>
      <w:r w:rsidR="008337E8">
        <w:t xml:space="preserve"> </w:t>
      </w:r>
      <w:r w:rsidR="00AD3394">
        <w:t>Российской Федерации об административных правонарушениях.</w:t>
      </w:r>
    </w:p>
    <w:p w:rsidR="00AD3394" w:rsidRPr="00730438" w:rsidRDefault="00AD3394" w:rsidP="00AD3394">
      <w:pPr>
        <w:pStyle w:val="s3"/>
        <w:shd w:val="clear" w:color="auto" w:fill="FFFFFF"/>
        <w:jc w:val="center"/>
        <w:rPr>
          <w:color w:val="22272F"/>
          <w:sz w:val="28"/>
          <w:szCs w:val="28"/>
        </w:rPr>
      </w:pPr>
      <w:r w:rsidRPr="00730438">
        <w:rPr>
          <w:color w:val="22272F"/>
          <w:sz w:val="28"/>
          <w:szCs w:val="28"/>
        </w:rPr>
        <w:t>IV. Оформление результатов контрольных мероприятий</w:t>
      </w:r>
    </w:p>
    <w:p w:rsidR="00AD3394" w:rsidRPr="008337E8" w:rsidRDefault="00A23E47" w:rsidP="008337E8">
      <w:pPr>
        <w:pStyle w:val="a7"/>
      </w:pPr>
      <w:r w:rsidRPr="008337E8">
        <w:t>4.1</w:t>
      </w:r>
      <w:r w:rsidR="00AD3394" w:rsidRPr="008337E8">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AD3394" w:rsidRPr="008337E8" w:rsidRDefault="00AD3394" w:rsidP="008337E8">
      <w:pPr>
        <w:pStyle w:val="a7"/>
      </w:pPr>
      <w:r w:rsidRPr="008337E8">
        <w:t>По результатам встречной проверки предписания субъекту контроля не выдаются.</w:t>
      </w:r>
    </w:p>
    <w:p w:rsidR="00AD3394" w:rsidRPr="008337E8" w:rsidRDefault="00A23E47" w:rsidP="008337E8">
      <w:pPr>
        <w:pStyle w:val="a7"/>
      </w:pPr>
      <w:r w:rsidRPr="008337E8">
        <w:t>4.2</w:t>
      </w:r>
      <w:r w:rsidR="00AD3394" w:rsidRPr="008337E8">
        <w:t xml:space="preserve">. </w:t>
      </w:r>
      <w:proofErr w:type="gramStart"/>
      <w:r w:rsidR="00AD3394" w:rsidRPr="008337E8">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AD3394" w:rsidRPr="008337E8" w:rsidRDefault="00A23E47" w:rsidP="008337E8">
      <w:pPr>
        <w:pStyle w:val="a7"/>
      </w:pPr>
      <w:r w:rsidRPr="00730438">
        <w:t>4.3.</w:t>
      </w:r>
      <w:r w:rsidR="00AD3394" w:rsidRPr="00730438">
        <w:t> </w:t>
      </w:r>
      <w:r w:rsidR="00AD3394" w:rsidRPr="008337E8">
        <w:t>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AD3394" w:rsidRPr="008337E8">
        <w:t>кт встр</w:t>
      </w:r>
      <w:proofErr w:type="gramEnd"/>
      <w:r w:rsidR="00AD3394" w:rsidRPr="008337E8">
        <w:t>ечной проверки (в случае ее проведения), а также иные материалы, полученные в ходе проведения контрольных мероприятий.</w:t>
      </w:r>
    </w:p>
    <w:p w:rsidR="00AD3394" w:rsidRPr="008337E8" w:rsidRDefault="00A23E47" w:rsidP="008337E8">
      <w:pPr>
        <w:pStyle w:val="a7"/>
      </w:pPr>
      <w:r w:rsidRPr="008337E8">
        <w:t>4.4.</w:t>
      </w:r>
      <w:r w:rsidR="00AD3394" w:rsidRPr="008337E8">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AD3394" w:rsidRPr="008337E8" w:rsidRDefault="00A23E47" w:rsidP="008337E8">
      <w:pPr>
        <w:pStyle w:val="a7"/>
      </w:pPr>
      <w:r w:rsidRPr="008337E8">
        <w:t>4.5.</w:t>
      </w:r>
      <w:r w:rsidR="00AD3394" w:rsidRPr="008337E8">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AD3394" w:rsidRPr="008337E8" w:rsidRDefault="00AD3394" w:rsidP="008337E8">
      <w:pPr>
        <w:pStyle w:val="a7"/>
      </w:pPr>
      <w:r w:rsidRPr="008337E8">
        <w:t>Письменные возражения субъекта контроля приобщаются к материалам проверки.</w:t>
      </w:r>
    </w:p>
    <w:p w:rsidR="00AD3394" w:rsidRPr="008337E8" w:rsidRDefault="00A23E47" w:rsidP="008337E8">
      <w:pPr>
        <w:pStyle w:val="a7"/>
      </w:pPr>
      <w:r w:rsidRPr="008337E8">
        <w:t>4.6.</w:t>
      </w:r>
      <w:r w:rsidR="00AD3394" w:rsidRPr="008337E8">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AD3394" w:rsidRPr="008337E8" w:rsidRDefault="00A23E47" w:rsidP="008337E8">
      <w:pPr>
        <w:pStyle w:val="a7"/>
      </w:pPr>
      <w:r w:rsidRPr="008337E8">
        <w:t>4.7.</w:t>
      </w:r>
      <w:r w:rsidR="00AD3394" w:rsidRPr="008337E8">
        <w:t> </w:t>
      </w:r>
      <w:proofErr w:type="gramStart"/>
      <w:r w:rsidR="00AD3394" w:rsidRPr="008337E8">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w:t>
      </w:r>
      <w:r w:rsidR="008337E8">
        <w:t>распоряжением</w:t>
      </w:r>
      <w:r w:rsidR="00AD3394" w:rsidRPr="008337E8">
        <w:t xml:space="preserve"> руководителя (заместителя руководителя) Органа контроля в срок не более 30 рабочих дней со дня подписания акта:</w:t>
      </w:r>
      <w:proofErr w:type="gramEnd"/>
    </w:p>
    <w:p w:rsidR="00AD3394" w:rsidRPr="008337E8" w:rsidRDefault="00AD3394" w:rsidP="008337E8">
      <w:pPr>
        <w:pStyle w:val="a7"/>
      </w:pPr>
      <w:r w:rsidRPr="008337E8">
        <w:t>а) о выдаче обязательного для исполнения предписания в случаях, установленных </w:t>
      </w:r>
      <w:r w:rsidR="008337E8">
        <w:t>Федеральным законом;</w:t>
      </w:r>
    </w:p>
    <w:p w:rsidR="00AD3394" w:rsidRPr="008337E8" w:rsidRDefault="00AD3394" w:rsidP="008337E8">
      <w:pPr>
        <w:pStyle w:val="a7"/>
      </w:pPr>
      <w:r w:rsidRPr="008337E8">
        <w:t>б) об отсутствии оснований для выдачи предписания;</w:t>
      </w:r>
    </w:p>
    <w:p w:rsidR="00AD3394" w:rsidRPr="008337E8" w:rsidRDefault="00AD3394" w:rsidP="008337E8">
      <w:pPr>
        <w:pStyle w:val="a7"/>
      </w:pPr>
      <w:r w:rsidRPr="008337E8">
        <w:t>в) о проведении внеплановой выездной проверки.</w:t>
      </w:r>
    </w:p>
    <w:p w:rsidR="00AD3394" w:rsidRPr="008337E8" w:rsidRDefault="00AD3394" w:rsidP="008337E8">
      <w:pPr>
        <w:pStyle w:val="a7"/>
      </w:pPr>
      <w:r w:rsidRPr="008337E8">
        <w:t xml:space="preserve">Одновременно с подписанием вышеуказанного </w:t>
      </w:r>
      <w:r w:rsidR="008337E8">
        <w:t xml:space="preserve">распоряжения </w:t>
      </w:r>
      <w:r w:rsidRPr="008337E8">
        <w:t xml:space="preserve">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AD3394" w:rsidRPr="008337E8" w:rsidRDefault="00AD3394" w:rsidP="008337E8">
      <w:pPr>
        <w:pStyle w:val="a7"/>
      </w:pPr>
      <w:r w:rsidRPr="008337E8">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8337E8">
        <w:t>проводившими</w:t>
      </w:r>
      <w:proofErr w:type="gramEnd"/>
      <w:r w:rsidRPr="008337E8">
        <w:t xml:space="preserve"> проверку.</w:t>
      </w:r>
    </w:p>
    <w:p w:rsidR="00AD3394" w:rsidRPr="008337E8" w:rsidRDefault="00AD3394" w:rsidP="008337E8">
      <w:pPr>
        <w:pStyle w:val="a7"/>
      </w:pPr>
      <w:r w:rsidRPr="008337E8">
        <w:lastRenderedPageBreak/>
        <w:t>Отчет о результатах выездной или камеральной проверки приобщается к материалам проверки.</w:t>
      </w:r>
    </w:p>
    <w:p w:rsidR="00AD3394" w:rsidRPr="00730438" w:rsidRDefault="00AD3394" w:rsidP="00730438">
      <w:pPr>
        <w:pStyle w:val="a7"/>
        <w:jc w:val="center"/>
        <w:rPr>
          <w:sz w:val="28"/>
          <w:szCs w:val="28"/>
        </w:rPr>
      </w:pPr>
      <w:r w:rsidRPr="00730438">
        <w:rPr>
          <w:sz w:val="28"/>
          <w:szCs w:val="28"/>
        </w:rPr>
        <w:t>V. Реализация результатов контрольных мероприятий</w:t>
      </w:r>
    </w:p>
    <w:p w:rsidR="00AD3394" w:rsidRPr="00730438" w:rsidRDefault="00A23E47" w:rsidP="00730438">
      <w:pPr>
        <w:pStyle w:val="a7"/>
      </w:pPr>
      <w:r w:rsidRPr="00730438">
        <w:t>5.1.</w:t>
      </w:r>
      <w:r w:rsidR="00AD3394" w:rsidRPr="00730438">
        <w:t>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r w:rsidR="00730438">
        <w:t>подпунктом «а» пункта 4.7.</w:t>
      </w:r>
      <w:r w:rsidR="00AD3394" w:rsidRPr="00730438">
        <w:t> </w:t>
      </w:r>
      <w:r w:rsidR="00730438">
        <w:t>настоящего Порядка</w:t>
      </w:r>
      <w:r w:rsidR="00AD3394" w:rsidRPr="00730438">
        <w:t>.</w:t>
      </w:r>
    </w:p>
    <w:p w:rsidR="00AD3394" w:rsidRPr="00730438" w:rsidRDefault="00A23E47" w:rsidP="00730438">
      <w:pPr>
        <w:pStyle w:val="a7"/>
      </w:pPr>
      <w:r w:rsidRPr="00730438">
        <w:t>5.2.</w:t>
      </w:r>
      <w:r w:rsidR="00AD3394" w:rsidRPr="00730438">
        <w:t> Предписание должно содержать сроки его исполнения.</w:t>
      </w:r>
    </w:p>
    <w:p w:rsidR="00AD3394" w:rsidRPr="00730438" w:rsidRDefault="00A23E47" w:rsidP="00730438">
      <w:pPr>
        <w:pStyle w:val="a7"/>
      </w:pPr>
      <w:r w:rsidRPr="00730438">
        <w:t>5.3.</w:t>
      </w:r>
      <w:r w:rsidR="00AD3394" w:rsidRPr="00730438">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00AD3394" w:rsidRPr="00730438">
        <w:t>контроль за</w:t>
      </w:r>
      <w:proofErr w:type="gramEnd"/>
      <w:r w:rsidR="00AD3394" w:rsidRPr="00730438">
        <w:t xml:space="preserve"> выполнением субъектом контроля предписания.</w:t>
      </w:r>
    </w:p>
    <w:p w:rsidR="00AD3394" w:rsidRPr="00730438" w:rsidRDefault="00AD3394" w:rsidP="00730438">
      <w:pPr>
        <w:pStyle w:val="a7"/>
      </w:pPr>
      <w:r w:rsidRPr="00730438">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w:t>
      </w:r>
      <w:r w:rsidR="00A23E47" w:rsidRPr="00730438">
        <w:t xml:space="preserve">ом </w:t>
      </w:r>
      <w:r w:rsidR="00730438">
        <w:t>Российской Федерации.</w:t>
      </w:r>
    </w:p>
    <w:sectPr w:rsidR="00AD3394" w:rsidRPr="007304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687"/>
    <w:multiLevelType w:val="hybridMultilevel"/>
    <w:tmpl w:val="41B05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26607D"/>
    <w:multiLevelType w:val="hybridMultilevel"/>
    <w:tmpl w:val="7BE8F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3E1A23"/>
    <w:multiLevelType w:val="hybridMultilevel"/>
    <w:tmpl w:val="F50A0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7B"/>
    <w:rsid w:val="00047D6E"/>
    <w:rsid w:val="000811F3"/>
    <w:rsid w:val="00085761"/>
    <w:rsid w:val="000A6162"/>
    <w:rsid w:val="0019277B"/>
    <w:rsid w:val="00221459"/>
    <w:rsid w:val="002B72C8"/>
    <w:rsid w:val="00330957"/>
    <w:rsid w:val="003D24A5"/>
    <w:rsid w:val="004A5ED0"/>
    <w:rsid w:val="004E2B58"/>
    <w:rsid w:val="004F44E0"/>
    <w:rsid w:val="00574058"/>
    <w:rsid w:val="005D3F6D"/>
    <w:rsid w:val="005E0274"/>
    <w:rsid w:val="00622413"/>
    <w:rsid w:val="006234C8"/>
    <w:rsid w:val="006E7485"/>
    <w:rsid w:val="00730438"/>
    <w:rsid w:val="00772C04"/>
    <w:rsid w:val="007F4C7B"/>
    <w:rsid w:val="00806995"/>
    <w:rsid w:val="008337E8"/>
    <w:rsid w:val="00840C2B"/>
    <w:rsid w:val="00A23E47"/>
    <w:rsid w:val="00A550B2"/>
    <w:rsid w:val="00A813E1"/>
    <w:rsid w:val="00A867C2"/>
    <w:rsid w:val="00A907F8"/>
    <w:rsid w:val="00AD3394"/>
    <w:rsid w:val="00B57BD9"/>
    <w:rsid w:val="00BC1BDA"/>
    <w:rsid w:val="00BD2852"/>
    <w:rsid w:val="00BD2E17"/>
    <w:rsid w:val="00C30CCD"/>
    <w:rsid w:val="00D253A2"/>
    <w:rsid w:val="00D46890"/>
    <w:rsid w:val="00DD17E0"/>
    <w:rsid w:val="00DE2B85"/>
    <w:rsid w:val="00DF270E"/>
    <w:rsid w:val="00F110C4"/>
    <w:rsid w:val="00F51034"/>
    <w:rsid w:val="00F661C1"/>
    <w:rsid w:val="00FC1A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852"/>
    <w:pPr>
      <w:spacing w:before="100" w:beforeAutospacing="1" w:after="100" w:afterAutospacing="1"/>
    </w:pPr>
  </w:style>
  <w:style w:type="character" w:styleId="a4">
    <w:name w:val="Strong"/>
    <w:basedOn w:val="a0"/>
    <w:uiPriority w:val="22"/>
    <w:qFormat/>
    <w:rsid w:val="00BD2852"/>
    <w:rPr>
      <w:b/>
      <w:bCs/>
    </w:rPr>
  </w:style>
  <w:style w:type="character" w:styleId="a5">
    <w:name w:val="Hyperlink"/>
    <w:basedOn w:val="a0"/>
    <w:uiPriority w:val="99"/>
    <w:semiHidden/>
    <w:unhideWhenUsed/>
    <w:rsid w:val="00BD2852"/>
    <w:rPr>
      <w:color w:val="0000FF"/>
      <w:u w:val="single"/>
    </w:rPr>
  </w:style>
  <w:style w:type="paragraph" w:styleId="a6">
    <w:name w:val="List Paragraph"/>
    <w:basedOn w:val="a"/>
    <w:uiPriority w:val="34"/>
    <w:qFormat/>
    <w:rsid w:val="006E7485"/>
    <w:pPr>
      <w:ind w:left="720"/>
      <w:contextualSpacing/>
    </w:pPr>
  </w:style>
  <w:style w:type="paragraph" w:styleId="a7">
    <w:name w:val="No Spacing"/>
    <w:uiPriority w:val="1"/>
    <w:qFormat/>
    <w:rsid w:val="006E748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772C04"/>
    <w:pPr>
      <w:spacing w:before="100" w:beforeAutospacing="1" w:after="100" w:afterAutospacing="1"/>
    </w:pPr>
  </w:style>
  <w:style w:type="character" w:customStyle="1" w:styleId="highlightsearch">
    <w:name w:val="highlightsearch"/>
    <w:basedOn w:val="a0"/>
    <w:rsid w:val="00772C04"/>
  </w:style>
  <w:style w:type="character" w:styleId="a8">
    <w:name w:val="FollowedHyperlink"/>
    <w:basedOn w:val="a0"/>
    <w:uiPriority w:val="99"/>
    <w:semiHidden/>
    <w:unhideWhenUsed/>
    <w:rsid w:val="00DF270E"/>
    <w:rPr>
      <w:color w:val="800080"/>
      <w:u w:val="single"/>
    </w:rPr>
  </w:style>
  <w:style w:type="paragraph" w:styleId="a9">
    <w:name w:val="Balloon Text"/>
    <w:basedOn w:val="a"/>
    <w:link w:val="aa"/>
    <w:uiPriority w:val="99"/>
    <w:semiHidden/>
    <w:unhideWhenUsed/>
    <w:rsid w:val="007F4C7B"/>
    <w:rPr>
      <w:rFonts w:ascii="Tahoma" w:hAnsi="Tahoma" w:cs="Tahoma"/>
      <w:sz w:val="16"/>
      <w:szCs w:val="16"/>
    </w:rPr>
  </w:style>
  <w:style w:type="character" w:customStyle="1" w:styleId="aa">
    <w:name w:val="Текст выноски Знак"/>
    <w:basedOn w:val="a0"/>
    <w:link w:val="a9"/>
    <w:uiPriority w:val="99"/>
    <w:semiHidden/>
    <w:rsid w:val="007F4C7B"/>
    <w:rPr>
      <w:rFonts w:ascii="Tahoma" w:eastAsia="Times New Roman" w:hAnsi="Tahoma" w:cs="Tahoma"/>
      <w:sz w:val="16"/>
      <w:szCs w:val="16"/>
      <w:lang w:eastAsia="ru-RU"/>
    </w:rPr>
  </w:style>
  <w:style w:type="paragraph" w:customStyle="1" w:styleId="s3">
    <w:name w:val="s_3"/>
    <w:basedOn w:val="a"/>
    <w:rsid w:val="00F110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8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2852"/>
    <w:pPr>
      <w:spacing w:before="100" w:beforeAutospacing="1" w:after="100" w:afterAutospacing="1"/>
    </w:pPr>
  </w:style>
  <w:style w:type="character" w:styleId="a4">
    <w:name w:val="Strong"/>
    <w:basedOn w:val="a0"/>
    <w:uiPriority w:val="22"/>
    <w:qFormat/>
    <w:rsid w:val="00BD2852"/>
    <w:rPr>
      <w:b/>
      <w:bCs/>
    </w:rPr>
  </w:style>
  <w:style w:type="character" w:styleId="a5">
    <w:name w:val="Hyperlink"/>
    <w:basedOn w:val="a0"/>
    <w:uiPriority w:val="99"/>
    <w:semiHidden/>
    <w:unhideWhenUsed/>
    <w:rsid w:val="00BD2852"/>
    <w:rPr>
      <w:color w:val="0000FF"/>
      <w:u w:val="single"/>
    </w:rPr>
  </w:style>
  <w:style w:type="paragraph" w:styleId="a6">
    <w:name w:val="List Paragraph"/>
    <w:basedOn w:val="a"/>
    <w:uiPriority w:val="34"/>
    <w:qFormat/>
    <w:rsid w:val="006E7485"/>
    <w:pPr>
      <w:ind w:left="720"/>
      <w:contextualSpacing/>
    </w:pPr>
  </w:style>
  <w:style w:type="paragraph" w:styleId="a7">
    <w:name w:val="No Spacing"/>
    <w:uiPriority w:val="1"/>
    <w:qFormat/>
    <w:rsid w:val="006E7485"/>
    <w:pPr>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rsid w:val="00772C04"/>
    <w:pPr>
      <w:spacing w:before="100" w:beforeAutospacing="1" w:after="100" w:afterAutospacing="1"/>
    </w:pPr>
  </w:style>
  <w:style w:type="character" w:customStyle="1" w:styleId="highlightsearch">
    <w:name w:val="highlightsearch"/>
    <w:basedOn w:val="a0"/>
    <w:rsid w:val="00772C04"/>
  </w:style>
  <w:style w:type="character" w:styleId="a8">
    <w:name w:val="FollowedHyperlink"/>
    <w:basedOn w:val="a0"/>
    <w:uiPriority w:val="99"/>
    <w:semiHidden/>
    <w:unhideWhenUsed/>
    <w:rsid w:val="00DF270E"/>
    <w:rPr>
      <w:color w:val="800080"/>
      <w:u w:val="single"/>
    </w:rPr>
  </w:style>
  <w:style w:type="paragraph" w:styleId="a9">
    <w:name w:val="Balloon Text"/>
    <w:basedOn w:val="a"/>
    <w:link w:val="aa"/>
    <w:uiPriority w:val="99"/>
    <w:semiHidden/>
    <w:unhideWhenUsed/>
    <w:rsid w:val="007F4C7B"/>
    <w:rPr>
      <w:rFonts w:ascii="Tahoma" w:hAnsi="Tahoma" w:cs="Tahoma"/>
      <w:sz w:val="16"/>
      <w:szCs w:val="16"/>
    </w:rPr>
  </w:style>
  <w:style w:type="character" w:customStyle="1" w:styleId="aa">
    <w:name w:val="Текст выноски Знак"/>
    <w:basedOn w:val="a0"/>
    <w:link w:val="a9"/>
    <w:uiPriority w:val="99"/>
    <w:semiHidden/>
    <w:rsid w:val="007F4C7B"/>
    <w:rPr>
      <w:rFonts w:ascii="Tahoma" w:eastAsia="Times New Roman" w:hAnsi="Tahoma" w:cs="Tahoma"/>
      <w:sz w:val="16"/>
      <w:szCs w:val="16"/>
      <w:lang w:eastAsia="ru-RU"/>
    </w:rPr>
  </w:style>
  <w:style w:type="paragraph" w:customStyle="1" w:styleId="s3">
    <w:name w:val="s_3"/>
    <w:basedOn w:val="a"/>
    <w:rsid w:val="00F110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36">
      <w:bodyDiv w:val="1"/>
      <w:marLeft w:val="0"/>
      <w:marRight w:val="0"/>
      <w:marTop w:val="0"/>
      <w:marBottom w:val="0"/>
      <w:divBdr>
        <w:top w:val="none" w:sz="0" w:space="0" w:color="auto"/>
        <w:left w:val="none" w:sz="0" w:space="0" w:color="auto"/>
        <w:bottom w:val="none" w:sz="0" w:space="0" w:color="auto"/>
        <w:right w:val="none" w:sz="0" w:space="0" w:color="auto"/>
      </w:divBdr>
    </w:div>
    <w:div w:id="441148823">
      <w:bodyDiv w:val="1"/>
      <w:marLeft w:val="0"/>
      <w:marRight w:val="0"/>
      <w:marTop w:val="0"/>
      <w:marBottom w:val="0"/>
      <w:divBdr>
        <w:top w:val="none" w:sz="0" w:space="0" w:color="auto"/>
        <w:left w:val="none" w:sz="0" w:space="0" w:color="auto"/>
        <w:bottom w:val="none" w:sz="0" w:space="0" w:color="auto"/>
        <w:right w:val="none" w:sz="0" w:space="0" w:color="auto"/>
      </w:divBdr>
    </w:div>
    <w:div w:id="491920475">
      <w:bodyDiv w:val="1"/>
      <w:marLeft w:val="0"/>
      <w:marRight w:val="0"/>
      <w:marTop w:val="0"/>
      <w:marBottom w:val="0"/>
      <w:divBdr>
        <w:top w:val="none" w:sz="0" w:space="0" w:color="auto"/>
        <w:left w:val="none" w:sz="0" w:space="0" w:color="auto"/>
        <w:bottom w:val="none" w:sz="0" w:space="0" w:color="auto"/>
        <w:right w:val="none" w:sz="0" w:space="0" w:color="auto"/>
      </w:divBdr>
      <w:divsChild>
        <w:div w:id="1603953289">
          <w:marLeft w:val="0"/>
          <w:marRight w:val="0"/>
          <w:marTop w:val="0"/>
          <w:marBottom w:val="0"/>
          <w:divBdr>
            <w:top w:val="none" w:sz="0" w:space="0" w:color="auto"/>
            <w:left w:val="none" w:sz="0" w:space="0" w:color="auto"/>
            <w:bottom w:val="none" w:sz="0" w:space="0" w:color="auto"/>
            <w:right w:val="none" w:sz="0" w:space="0" w:color="auto"/>
          </w:divBdr>
        </w:div>
        <w:div w:id="1040088633">
          <w:marLeft w:val="0"/>
          <w:marRight w:val="0"/>
          <w:marTop w:val="0"/>
          <w:marBottom w:val="0"/>
          <w:divBdr>
            <w:top w:val="none" w:sz="0" w:space="0" w:color="auto"/>
            <w:left w:val="none" w:sz="0" w:space="0" w:color="auto"/>
            <w:bottom w:val="none" w:sz="0" w:space="0" w:color="auto"/>
            <w:right w:val="none" w:sz="0" w:space="0" w:color="auto"/>
          </w:divBdr>
        </w:div>
        <w:div w:id="2003583286">
          <w:marLeft w:val="0"/>
          <w:marRight w:val="0"/>
          <w:marTop w:val="0"/>
          <w:marBottom w:val="0"/>
          <w:divBdr>
            <w:top w:val="none" w:sz="0" w:space="0" w:color="auto"/>
            <w:left w:val="none" w:sz="0" w:space="0" w:color="auto"/>
            <w:bottom w:val="none" w:sz="0" w:space="0" w:color="auto"/>
            <w:right w:val="none" w:sz="0" w:space="0" w:color="auto"/>
          </w:divBdr>
        </w:div>
        <w:div w:id="1665551876">
          <w:marLeft w:val="0"/>
          <w:marRight w:val="0"/>
          <w:marTop w:val="0"/>
          <w:marBottom w:val="0"/>
          <w:divBdr>
            <w:top w:val="none" w:sz="0" w:space="0" w:color="auto"/>
            <w:left w:val="none" w:sz="0" w:space="0" w:color="auto"/>
            <w:bottom w:val="none" w:sz="0" w:space="0" w:color="auto"/>
            <w:right w:val="none" w:sz="0" w:space="0" w:color="auto"/>
          </w:divBdr>
          <w:divsChild>
            <w:div w:id="1478372939">
              <w:marLeft w:val="0"/>
              <w:marRight w:val="0"/>
              <w:marTop w:val="0"/>
              <w:marBottom w:val="0"/>
              <w:divBdr>
                <w:top w:val="none" w:sz="0" w:space="0" w:color="auto"/>
                <w:left w:val="none" w:sz="0" w:space="0" w:color="auto"/>
                <w:bottom w:val="none" w:sz="0" w:space="0" w:color="auto"/>
                <w:right w:val="none" w:sz="0" w:space="0" w:color="auto"/>
              </w:divBdr>
            </w:div>
            <w:div w:id="2071808268">
              <w:marLeft w:val="0"/>
              <w:marRight w:val="0"/>
              <w:marTop w:val="0"/>
              <w:marBottom w:val="0"/>
              <w:divBdr>
                <w:top w:val="none" w:sz="0" w:space="0" w:color="auto"/>
                <w:left w:val="none" w:sz="0" w:space="0" w:color="auto"/>
                <w:bottom w:val="none" w:sz="0" w:space="0" w:color="auto"/>
                <w:right w:val="none" w:sz="0" w:space="0" w:color="auto"/>
              </w:divBdr>
            </w:div>
            <w:div w:id="2133787033">
              <w:marLeft w:val="0"/>
              <w:marRight w:val="0"/>
              <w:marTop w:val="0"/>
              <w:marBottom w:val="0"/>
              <w:divBdr>
                <w:top w:val="none" w:sz="0" w:space="0" w:color="auto"/>
                <w:left w:val="none" w:sz="0" w:space="0" w:color="auto"/>
                <w:bottom w:val="none" w:sz="0" w:space="0" w:color="auto"/>
                <w:right w:val="none" w:sz="0" w:space="0" w:color="auto"/>
              </w:divBdr>
            </w:div>
          </w:divsChild>
        </w:div>
        <w:div w:id="47847902">
          <w:marLeft w:val="0"/>
          <w:marRight w:val="0"/>
          <w:marTop w:val="0"/>
          <w:marBottom w:val="0"/>
          <w:divBdr>
            <w:top w:val="none" w:sz="0" w:space="0" w:color="auto"/>
            <w:left w:val="none" w:sz="0" w:space="0" w:color="auto"/>
            <w:bottom w:val="none" w:sz="0" w:space="0" w:color="auto"/>
            <w:right w:val="none" w:sz="0" w:space="0" w:color="auto"/>
          </w:divBdr>
        </w:div>
        <w:div w:id="1835564815">
          <w:marLeft w:val="0"/>
          <w:marRight w:val="0"/>
          <w:marTop w:val="0"/>
          <w:marBottom w:val="0"/>
          <w:divBdr>
            <w:top w:val="none" w:sz="0" w:space="0" w:color="auto"/>
            <w:left w:val="none" w:sz="0" w:space="0" w:color="auto"/>
            <w:bottom w:val="none" w:sz="0" w:space="0" w:color="auto"/>
            <w:right w:val="none" w:sz="0" w:space="0" w:color="auto"/>
          </w:divBdr>
        </w:div>
        <w:div w:id="354621447">
          <w:marLeft w:val="0"/>
          <w:marRight w:val="0"/>
          <w:marTop w:val="0"/>
          <w:marBottom w:val="0"/>
          <w:divBdr>
            <w:top w:val="none" w:sz="0" w:space="0" w:color="auto"/>
            <w:left w:val="none" w:sz="0" w:space="0" w:color="auto"/>
            <w:bottom w:val="none" w:sz="0" w:space="0" w:color="auto"/>
            <w:right w:val="none" w:sz="0" w:space="0" w:color="auto"/>
          </w:divBdr>
        </w:div>
        <w:div w:id="1474373745">
          <w:marLeft w:val="0"/>
          <w:marRight w:val="0"/>
          <w:marTop w:val="0"/>
          <w:marBottom w:val="0"/>
          <w:divBdr>
            <w:top w:val="none" w:sz="0" w:space="0" w:color="auto"/>
            <w:left w:val="none" w:sz="0" w:space="0" w:color="auto"/>
            <w:bottom w:val="none" w:sz="0" w:space="0" w:color="auto"/>
            <w:right w:val="none" w:sz="0" w:space="0" w:color="auto"/>
          </w:divBdr>
        </w:div>
        <w:div w:id="2090615206">
          <w:marLeft w:val="0"/>
          <w:marRight w:val="0"/>
          <w:marTop w:val="0"/>
          <w:marBottom w:val="0"/>
          <w:divBdr>
            <w:top w:val="none" w:sz="0" w:space="0" w:color="auto"/>
            <w:left w:val="none" w:sz="0" w:space="0" w:color="auto"/>
            <w:bottom w:val="none" w:sz="0" w:space="0" w:color="auto"/>
            <w:right w:val="none" w:sz="0" w:space="0" w:color="auto"/>
          </w:divBdr>
        </w:div>
        <w:div w:id="285044295">
          <w:marLeft w:val="0"/>
          <w:marRight w:val="0"/>
          <w:marTop w:val="0"/>
          <w:marBottom w:val="0"/>
          <w:divBdr>
            <w:top w:val="none" w:sz="0" w:space="0" w:color="auto"/>
            <w:left w:val="none" w:sz="0" w:space="0" w:color="auto"/>
            <w:bottom w:val="none" w:sz="0" w:space="0" w:color="auto"/>
            <w:right w:val="none" w:sz="0" w:space="0" w:color="auto"/>
          </w:divBdr>
        </w:div>
        <w:div w:id="1337685167">
          <w:marLeft w:val="0"/>
          <w:marRight w:val="0"/>
          <w:marTop w:val="0"/>
          <w:marBottom w:val="0"/>
          <w:divBdr>
            <w:top w:val="none" w:sz="0" w:space="0" w:color="auto"/>
            <w:left w:val="none" w:sz="0" w:space="0" w:color="auto"/>
            <w:bottom w:val="none" w:sz="0" w:space="0" w:color="auto"/>
            <w:right w:val="none" w:sz="0" w:space="0" w:color="auto"/>
          </w:divBdr>
        </w:div>
        <w:div w:id="433675672">
          <w:marLeft w:val="0"/>
          <w:marRight w:val="0"/>
          <w:marTop w:val="0"/>
          <w:marBottom w:val="0"/>
          <w:divBdr>
            <w:top w:val="none" w:sz="0" w:space="0" w:color="auto"/>
            <w:left w:val="none" w:sz="0" w:space="0" w:color="auto"/>
            <w:bottom w:val="none" w:sz="0" w:space="0" w:color="auto"/>
            <w:right w:val="none" w:sz="0" w:space="0" w:color="auto"/>
          </w:divBdr>
        </w:div>
        <w:div w:id="768432544">
          <w:marLeft w:val="0"/>
          <w:marRight w:val="0"/>
          <w:marTop w:val="0"/>
          <w:marBottom w:val="0"/>
          <w:divBdr>
            <w:top w:val="none" w:sz="0" w:space="0" w:color="auto"/>
            <w:left w:val="none" w:sz="0" w:space="0" w:color="auto"/>
            <w:bottom w:val="none" w:sz="0" w:space="0" w:color="auto"/>
            <w:right w:val="none" w:sz="0" w:space="0" w:color="auto"/>
          </w:divBdr>
        </w:div>
        <w:div w:id="1629241608">
          <w:marLeft w:val="0"/>
          <w:marRight w:val="0"/>
          <w:marTop w:val="0"/>
          <w:marBottom w:val="0"/>
          <w:divBdr>
            <w:top w:val="none" w:sz="0" w:space="0" w:color="auto"/>
            <w:left w:val="none" w:sz="0" w:space="0" w:color="auto"/>
            <w:bottom w:val="none" w:sz="0" w:space="0" w:color="auto"/>
            <w:right w:val="none" w:sz="0" w:space="0" w:color="auto"/>
          </w:divBdr>
        </w:div>
        <w:div w:id="1509370600">
          <w:marLeft w:val="0"/>
          <w:marRight w:val="0"/>
          <w:marTop w:val="0"/>
          <w:marBottom w:val="0"/>
          <w:divBdr>
            <w:top w:val="none" w:sz="0" w:space="0" w:color="auto"/>
            <w:left w:val="none" w:sz="0" w:space="0" w:color="auto"/>
            <w:bottom w:val="none" w:sz="0" w:space="0" w:color="auto"/>
            <w:right w:val="none" w:sz="0" w:space="0" w:color="auto"/>
          </w:divBdr>
        </w:div>
        <w:div w:id="132797499">
          <w:marLeft w:val="0"/>
          <w:marRight w:val="0"/>
          <w:marTop w:val="0"/>
          <w:marBottom w:val="0"/>
          <w:divBdr>
            <w:top w:val="none" w:sz="0" w:space="0" w:color="auto"/>
            <w:left w:val="none" w:sz="0" w:space="0" w:color="auto"/>
            <w:bottom w:val="none" w:sz="0" w:space="0" w:color="auto"/>
            <w:right w:val="none" w:sz="0" w:space="0" w:color="auto"/>
          </w:divBdr>
        </w:div>
        <w:div w:id="2133787192">
          <w:marLeft w:val="0"/>
          <w:marRight w:val="0"/>
          <w:marTop w:val="0"/>
          <w:marBottom w:val="0"/>
          <w:divBdr>
            <w:top w:val="none" w:sz="0" w:space="0" w:color="auto"/>
            <w:left w:val="none" w:sz="0" w:space="0" w:color="auto"/>
            <w:bottom w:val="none" w:sz="0" w:space="0" w:color="auto"/>
            <w:right w:val="none" w:sz="0" w:space="0" w:color="auto"/>
          </w:divBdr>
        </w:div>
        <w:div w:id="1185903894">
          <w:marLeft w:val="0"/>
          <w:marRight w:val="0"/>
          <w:marTop w:val="0"/>
          <w:marBottom w:val="0"/>
          <w:divBdr>
            <w:top w:val="none" w:sz="0" w:space="0" w:color="auto"/>
            <w:left w:val="none" w:sz="0" w:space="0" w:color="auto"/>
            <w:bottom w:val="none" w:sz="0" w:space="0" w:color="auto"/>
            <w:right w:val="none" w:sz="0" w:space="0" w:color="auto"/>
          </w:divBdr>
          <w:divsChild>
            <w:div w:id="884171380">
              <w:marLeft w:val="0"/>
              <w:marRight w:val="0"/>
              <w:marTop w:val="0"/>
              <w:marBottom w:val="0"/>
              <w:divBdr>
                <w:top w:val="none" w:sz="0" w:space="0" w:color="auto"/>
                <w:left w:val="none" w:sz="0" w:space="0" w:color="auto"/>
                <w:bottom w:val="none" w:sz="0" w:space="0" w:color="auto"/>
                <w:right w:val="none" w:sz="0" w:space="0" w:color="auto"/>
              </w:divBdr>
            </w:div>
            <w:div w:id="242687288">
              <w:marLeft w:val="0"/>
              <w:marRight w:val="0"/>
              <w:marTop w:val="0"/>
              <w:marBottom w:val="0"/>
              <w:divBdr>
                <w:top w:val="none" w:sz="0" w:space="0" w:color="auto"/>
                <w:left w:val="none" w:sz="0" w:space="0" w:color="auto"/>
                <w:bottom w:val="none" w:sz="0" w:space="0" w:color="auto"/>
                <w:right w:val="none" w:sz="0" w:space="0" w:color="auto"/>
              </w:divBdr>
            </w:div>
            <w:div w:id="191959055">
              <w:marLeft w:val="0"/>
              <w:marRight w:val="0"/>
              <w:marTop w:val="0"/>
              <w:marBottom w:val="0"/>
              <w:divBdr>
                <w:top w:val="none" w:sz="0" w:space="0" w:color="auto"/>
                <w:left w:val="none" w:sz="0" w:space="0" w:color="auto"/>
                <w:bottom w:val="none" w:sz="0" w:space="0" w:color="auto"/>
                <w:right w:val="none" w:sz="0" w:space="0" w:color="auto"/>
              </w:divBdr>
            </w:div>
            <w:div w:id="325977060">
              <w:marLeft w:val="0"/>
              <w:marRight w:val="0"/>
              <w:marTop w:val="0"/>
              <w:marBottom w:val="0"/>
              <w:divBdr>
                <w:top w:val="none" w:sz="0" w:space="0" w:color="auto"/>
                <w:left w:val="none" w:sz="0" w:space="0" w:color="auto"/>
                <w:bottom w:val="none" w:sz="0" w:space="0" w:color="auto"/>
                <w:right w:val="none" w:sz="0" w:space="0" w:color="auto"/>
              </w:divBdr>
            </w:div>
            <w:div w:id="1044520120">
              <w:marLeft w:val="0"/>
              <w:marRight w:val="0"/>
              <w:marTop w:val="0"/>
              <w:marBottom w:val="0"/>
              <w:divBdr>
                <w:top w:val="none" w:sz="0" w:space="0" w:color="auto"/>
                <w:left w:val="none" w:sz="0" w:space="0" w:color="auto"/>
                <w:bottom w:val="none" w:sz="0" w:space="0" w:color="auto"/>
                <w:right w:val="none" w:sz="0" w:space="0" w:color="auto"/>
              </w:divBdr>
            </w:div>
          </w:divsChild>
        </w:div>
        <w:div w:id="451637101">
          <w:marLeft w:val="0"/>
          <w:marRight w:val="0"/>
          <w:marTop w:val="0"/>
          <w:marBottom w:val="0"/>
          <w:divBdr>
            <w:top w:val="none" w:sz="0" w:space="0" w:color="auto"/>
            <w:left w:val="none" w:sz="0" w:space="0" w:color="auto"/>
            <w:bottom w:val="none" w:sz="0" w:space="0" w:color="auto"/>
            <w:right w:val="none" w:sz="0" w:space="0" w:color="auto"/>
          </w:divBdr>
          <w:divsChild>
            <w:div w:id="2010981386">
              <w:marLeft w:val="0"/>
              <w:marRight w:val="0"/>
              <w:marTop w:val="0"/>
              <w:marBottom w:val="0"/>
              <w:divBdr>
                <w:top w:val="none" w:sz="0" w:space="0" w:color="auto"/>
                <w:left w:val="none" w:sz="0" w:space="0" w:color="auto"/>
                <w:bottom w:val="none" w:sz="0" w:space="0" w:color="auto"/>
                <w:right w:val="none" w:sz="0" w:space="0" w:color="auto"/>
              </w:divBdr>
            </w:div>
            <w:div w:id="500437009">
              <w:marLeft w:val="0"/>
              <w:marRight w:val="0"/>
              <w:marTop w:val="0"/>
              <w:marBottom w:val="0"/>
              <w:divBdr>
                <w:top w:val="none" w:sz="0" w:space="0" w:color="auto"/>
                <w:left w:val="none" w:sz="0" w:space="0" w:color="auto"/>
                <w:bottom w:val="none" w:sz="0" w:space="0" w:color="auto"/>
                <w:right w:val="none" w:sz="0" w:space="0" w:color="auto"/>
              </w:divBdr>
            </w:div>
            <w:div w:id="1696468160">
              <w:marLeft w:val="0"/>
              <w:marRight w:val="0"/>
              <w:marTop w:val="0"/>
              <w:marBottom w:val="0"/>
              <w:divBdr>
                <w:top w:val="none" w:sz="0" w:space="0" w:color="auto"/>
                <w:left w:val="none" w:sz="0" w:space="0" w:color="auto"/>
                <w:bottom w:val="none" w:sz="0" w:space="0" w:color="auto"/>
                <w:right w:val="none" w:sz="0" w:space="0" w:color="auto"/>
              </w:divBdr>
            </w:div>
          </w:divsChild>
        </w:div>
        <w:div w:id="1431856126">
          <w:marLeft w:val="0"/>
          <w:marRight w:val="0"/>
          <w:marTop w:val="0"/>
          <w:marBottom w:val="0"/>
          <w:divBdr>
            <w:top w:val="none" w:sz="0" w:space="0" w:color="auto"/>
            <w:left w:val="none" w:sz="0" w:space="0" w:color="auto"/>
            <w:bottom w:val="none" w:sz="0" w:space="0" w:color="auto"/>
            <w:right w:val="none" w:sz="0" w:space="0" w:color="auto"/>
          </w:divBdr>
        </w:div>
        <w:div w:id="953051019">
          <w:marLeft w:val="0"/>
          <w:marRight w:val="0"/>
          <w:marTop w:val="0"/>
          <w:marBottom w:val="0"/>
          <w:divBdr>
            <w:top w:val="none" w:sz="0" w:space="0" w:color="auto"/>
            <w:left w:val="none" w:sz="0" w:space="0" w:color="auto"/>
            <w:bottom w:val="none" w:sz="0" w:space="0" w:color="auto"/>
            <w:right w:val="none" w:sz="0" w:space="0" w:color="auto"/>
          </w:divBdr>
        </w:div>
        <w:div w:id="1461459965">
          <w:marLeft w:val="0"/>
          <w:marRight w:val="0"/>
          <w:marTop w:val="0"/>
          <w:marBottom w:val="0"/>
          <w:divBdr>
            <w:top w:val="none" w:sz="0" w:space="0" w:color="auto"/>
            <w:left w:val="none" w:sz="0" w:space="0" w:color="auto"/>
            <w:bottom w:val="none" w:sz="0" w:space="0" w:color="auto"/>
            <w:right w:val="none" w:sz="0" w:space="0" w:color="auto"/>
          </w:divBdr>
        </w:div>
        <w:div w:id="948319755">
          <w:marLeft w:val="0"/>
          <w:marRight w:val="0"/>
          <w:marTop w:val="0"/>
          <w:marBottom w:val="0"/>
          <w:divBdr>
            <w:top w:val="none" w:sz="0" w:space="0" w:color="auto"/>
            <w:left w:val="none" w:sz="0" w:space="0" w:color="auto"/>
            <w:bottom w:val="none" w:sz="0" w:space="0" w:color="auto"/>
            <w:right w:val="none" w:sz="0" w:space="0" w:color="auto"/>
          </w:divBdr>
        </w:div>
        <w:div w:id="1462847977">
          <w:marLeft w:val="0"/>
          <w:marRight w:val="0"/>
          <w:marTop w:val="0"/>
          <w:marBottom w:val="0"/>
          <w:divBdr>
            <w:top w:val="none" w:sz="0" w:space="0" w:color="auto"/>
            <w:left w:val="none" w:sz="0" w:space="0" w:color="auto"/>
            <w:bottom w:val="none" w:sz="0" w:space="0" w:color="auto"/>
            <w:right w:val="none" w:sz="0" w:space="0" w:color="auto"/>
          </w:divBdr>
        </w:div>
        <w:div w:id="509174507">
          <w:marLeft w:val="0"/>
          <w:marRight w:val="0"/>
          <w:marTop w:val="0"/>
          <w:marBottom w:val="0"/>
          <w:divBdr>
            <w:top w:val="none" w:sz="0" w:space="0" w:color="auto"/>
            <w:left w:val="none" w:sz="0" w:space="0" w:color="auto"/>
            <w:bottom w:val="none" w:sz="0" w:space="0" w:color="auto"/>
            <w:right w:val="none" w:sz="0" w:space="0" w:color="auto"/>
          </w:divBdr>
        </w:div>
        <w:div w:id="1810244200">
          <w:marLeft w:val="0"/>
          <w:marRight w:val="0"/>
          <w:marTop w:val="0"/>
          <w:marBottom w:val="0"/>
          <w:divBdr>
            <w:top w:val="none" w:sz="0" w:space="0" w:color="auto"/>
            <w:left w:val="none" w:sz="0" w:space="0" w:color="auto"/>
            <w:bottom w:val="none" w:sz="0" w:space="0" w:color="auto"/>
            <w:right w:val="none" w:sz="0" w:space="0" w:color="auto"/>
          </w:divBdr>
        </w:div>
        <w:div w:id="69543469">
          <w:marLeft w:val="0"/>
          <w:marRight w:val="0"/>
          <w:marTop w:val="0"/>
          <w:marBottom w:val="0"/>
          <w:divBdr>
            <w:top w:val="none" w:sz="0" w:space="0" w:color="auto"/>
            <w:left w:val="none" w:sz="0" w:space="0" w:color="auto"/>
            <w:bottom w:val="none" w:sz="0" w:space="0" w:color="auto"/>
            <w:right w:val="none" w:sz="0" w:space="0" w:color="auto"/>
          </w:divBdr>
        </w:div>
        <w:div w:id="1871645684">
          <w:marLeft w:val="0"/>
          <w:marRight w:val="0"/>
          <w:marTop w:val="0"/>
          <w:marBottom w:val="0"/>
          <w:divBdr>
            <w:top w:val="none" w:sz="0" w:space="0" w:color="auto"/>
            <w:left w:val="none" w:sz="0" w:space="0" w:color="auto"/>
            <w:bottom w:val="none" w:sz="0" w:space="0" w:color="auto"/>
            <w:right w:val="none" w:sz="0" w:space="0" w:color="auto"/>
          </w:divBdr>
          <w:divsChild>
            <w:div w:id="494421334">
              <w:marLeft w:val="0"/>
              <w:marRight w:val="0"/>
              <w:marTop w:val="0"/>
              <w:marBottom w:val="0"/>
              <w:divBdr>
                <w:top w:val="none" w:sz="0" w:space="0" w:color="auto"/>
                <w:left w:val="none" w:sz="0" w:space="0" w:color="auto"/>
                <w:bottom w:val="none" w:sz="0" w:space="0" w:color="auto"/>
                <w:right w:val="none" w:sz="0" w:space="0" w:color="auto"/>
              </w:divBdr>
            </w:div>
            <w:div w:id="190385806">
              <w:marLeft w:val="0"/>
              <w:marRight w:val="0"/>
              <w:marTop w:val="0"/>
              <w:marBottom w:val="0"/>
              <w:divBdr>
                <w:top w:val="none" w:sz="0" w:space="0" w:color="auto"/>
                <w:left w:val="none" w:sz="0" w:space="0" w:color="auto"/>
                <w:bottom w:val="none" w:sz="0" w:space="0" w:color="auto"/>
                <w:right w:val="none" w:sz="0" w:space="0" w:color="auto"/>
              </w:divBdr>
            </w:div>
            <w:div w:id="1869873809">
              <w:marLeft w:val="0"/>
              <w:marRight w:val="0"/>
              <w:marTop w:val="0"/>
              <w:marBottom w:val="0"/>
              <w:divBdr>
                <w:top w:val="none" w:sz="0" w:space="0" w:color="auto"/>
                <w:left w:val="none" w:sz="0" w:space="0" w:color="auto"/>
                <w:bottom w:val="none" w:sz="0" w:space="0" w:color="auto"/>
                <w:right w:val="none" w:sz="0" w:space="0" w:color="auto"/>
              </w:divBdr>
            </w:div>
          </w:divsChild>
        </w:div>
        <w:div w:id="411776014">
          <w:marLeft w:val="0"/>
          <w:marRight w:val="0"/>
          <w:marTop w:val="0"/>
          <w:marBottom w:val="0"/>
          <w:divBdr>
            <w:top w:val="none" w:sz="0" w:space="0" w:color="auto"/>
            <w:left w:val="none" w:sz="0" w:space="0" w:color="auto"/>
            <w:bottom w:val="none" w:sz="0" w:space="0" w:color="auto"/>
            <w:right w:val="none" w:sz="0" w:space="0" w:color="auto"/>
          </w:divBdr>
        </w:div>
        <w:div w:id="259725602">
          <w:marLeft w:val="0"/>
          <w:marRight w:val="0"/>
          <w:marTop w:val="0"/>
          <w:marBottom w:val="0"/>
          <w:divBdr>
            <w:top w:val="none" w:sz="0" w:space="0" w:color="auto"/>
            <w:left w:val="none" w:sz="0" w:space="0" w:color="auto"/>
            <w:bottom w:val="none" w:sz="0" w:space="0" w:color="auto"/>
            <w:right w:val="none" w:sz="0" w:space="0" w:color="auto"/>
          </w:divBdr>
        </w:div>
        <w:div w:id="983512432">
          <w:marLeft w:val="0"/>
          <w:marRight w:val="0"/>
          <w:marTop w:val="0"/>
          <w:marBottom w:val="0"/>
          <w:divBdr>
            <w:top w:val="none" w:sz="0" w:space="0" w:color="auto"/>
            <w:left w:val="none" w:sz="0" w:space="0" w:color="auto"/>
            <w:bottom w:val="none" w:sz="0" w:space="0" w:color="auto"/>
            <w:right w:val="none" w:sz="0" w:space="0" w:color="auto"/>
          </w:divBdr>
        </w:div>
      </w:divsChild>
    </w:div>
    <w:div w:id="1406149602">
      <w:bodyDiv w:val="1"/>
      <w:marLeft w:val="0"/>
      <w:marRight w:val="0"/>
      <w:marTop w:val="0"/>
      <w:marBottom w:val="0"/>
      <w:divBdr>
        <w:top w:val="none" w:sz="0" w:space="0" w:color="auto"/>
        <w:left w:val="none" w:sz="0" w:space="0" w:color="auto"/>
        <w:bottom w:val="none" w:sz="0" w:space="0" w:color="auto"/>
        <w:right w:val="none" w:sz="0" w:space="0" w:color="auto"/>
      </w:divBdr>
    </w:div>
    <w:div w:id="1418749267">
      <w:bodyDiv w:val="1"/>
      <w:marLeft w:val="0"/>
      <w:marRight w:val="0"/>
      <w:marTop w:val="0"/>
      <w:marBottom w:val="0"/>
      <w:divBdr>
        <w:top w:val="none" w:sz="0" w:space="0" w:color="auto"/>
        <w:left w:val="none" w:sz="0" w:space="0" w:color="auto"/>
        <w:bottom w:val="none" w:sz="0" w:space="0" w:color="auto"/>
        <w:right w:val="none" w:sz="0" w:space="0" w:color="auto"/>
      </w:divBdr>
    </w:div>
    <w:div w:id="1770855370">
      <w:bodyDiv w:val="1"/>
      <w:marLeft w:val="0"/>
      <w:marRight w:val="0"/>
      <w:marTop w:val="0"/>
      <w:marBottom w:val="0"/>
      <w:divBdr>
        <w:top w:val="none" w:sz="0" w:space="0" w:color="auto"/>
        <w:left w:val="none" w:sz="0" w:space="0" w:color="auto"/>
        <w:bottom w:val="none" w:sz="0" w:space="0" w:color="auto"/>
        <w:right w:val="none" w:sz="0" w:space="0" w:color="auto"/>
      </w:divBdr>
    </w:div>
    <w:div w:id="1788356861">
      <w:bodyDiv w:val="1"/>
      <w:marLeft w:val="0"/>
      <w:marRight w:val="0"/>
      <w:marTop w:val="0"/>
      <w:marBottom w:val="0"/>
      <w:divBdr>
        <w:top w:val="none" w:sz="0" w:space="0" w:color="auto"/>
        <w:left w:val="none" w:sz="0" w:space="0" w:color="auto"/>
        <w:bottom w:val="none" w:sz="0" w:space="0" w:color="auto"/>
        <w:right w:val="none" w:sz="0" w:space="0" w:color="auto"/>
      </w:divBdr>
      <w:divsChild>
        <w:div w:id="14156588">
          <w:marLeft w:val="0"/>
          <w:marRight w:val="0"/>
          <w:marTop w:val="0"/>
          <w:marBottom w:val="0"/>
          <w:divBdr>
            <w:top w:val="none" w:sz="0" w:space="0" w:color="auto"/>
            <w:left w:val="none" w:sz="0" w:space="0" w:color="auto"/>
            <w:bottom w:val="none" w:sz="0" w:space="0" w:color="auto"/>
            <w:right w:val="none" w:sz="0" w:space="0" w:color="auto"/>
          </w:divBdr>
        </w:div>
        <w:div w:id="1112894173">
          <w:marLeft w:val="0"/>
          <w:marRight w:val="0"/>
          <w:marTop w:val="0"/>
          <w:marBottom w:val="0"/>
          <w:divBdr>
            <w:top w:val="none" w:sz="0" w:space="0" w:color="auto"/>
            <w:left w:val="none" w:sz="0" w:space="0" w:color="auto"/>
            <w:bottom w:val="none" w:sz="0" w:space="0" w:color="auto"/>
            <w:right w:val="none" w:sz="0" w:space="0" w:color="auto"/>
          </w:divBdr>
        </w:div>
        <w:div w:id="962467573">
          <w:marLeft w:val="0"/>
          <w:marRight w:val="0"/>
          <w:marTop w:val="0"/>
          <w:marBottom w:val="0"/>
          <w:divBdr>
            <w:top w:val="none" w:sz="0" w:space="0" w:color="auto"/>
            <w:left w:val="none" w:sz="0" w:space="0" w:color="auto"/>
            <w:bottom w:val="none" w:sz="0" w:space="0" w:color="auto"/>
            <w:right w:val="none" w:sz="0" w:space="0" w:color="auto"/>
          </w:divBdr>
        </w:div>
        <w:div w:id="1147355733">
          <w:marLeft w:val="0"/>
          <w:marRight w:val="0"/>
          <w:marTop w:val="0"/>
          <w:marBottom w:val="0"/>
          <w:divBdr>
            <w:top w:val="none" w:sz="0" w:space="0" w:color="auto"/>
            <w:left w:val="none" w:sz="0" w:space="0" w:color="auto"/>
            <w:bottom w:val="none" w:sz="0" w:space="0" w:color="auto"/>
            <w:right w:val="none" w:sz="0" w:space="0" w:color="auto"/>
          </w:divBdr>
        </w:div>
        <w:div w:id="1353190123">
          <w:marLeft w:val="0"/>
          <w:marRight w:val="0"/>
          <w:marTop w:val="0"/>
          <w:marBottom w:val="0"/>
          <w:divBdr>
            <w:top w:val="none" w:sz="0" w:space="0" w:color="auto"/>
            <w:left w:val="none" w:sz="0" w:space="0" w:color="auto"/>
            <w:bottom w:val="none" w:sz="0" w:space="0" w:color="auto"/>
            <w:right w:val="none" w:sz="0" w:space="0" w:color="auto"/>
          </w:divBdr>
        </w:div>
        <w:div w:id="1872842937">
          <w:marLeft w:val="0"/>
          <w:marRight w:val="0"/>
          <w:marTop w:val="0"/>
          <w:marBottom w:val="0"/>
          <w:divBdr>
            <w:top w:val="none" w:sz="0" w:space="0" w:color="auto"/>
            <w:left w:val="none" w:sz="0" w:space="0" w:color="auto"/>
            <w:bottom w:val="none" w:sz="0" w:space="0" w:color="auto"/>
            <w:right w:val="none" w:sz="0" w:space="0" w:color="auto"/>
          </w:divBdr>
        </w:div>
        <w:div w:id="1718318125">
          <w:marLeft w:val="0"/>
          <w:marRight w:val="0"/>
          <w:marTop w:val="0"/>
          <w:marBottom w:val="0"/>
          <w:divBdr>
            <w:top w:val="none" w:sz="0" w:space="0" w:color="auto"/>
            <w:left w:val="none" w:sz="0" w:space="0" w:color="auto"/>
            <w:bottom w:val="none" w:sz="0" w:space="0" w:color="auto"/>
            <w:right w:val="none" w:sz="0" w:space="0" w:color="auto"/>
          </w:divBdr>
        </w:div>
        <w:div w:id="1602688064">
          <w:marLeft w:val="0"/>
          <w:marRight w:val="0"/>
          <w:marTop w:val="0"/>
          <w:marBottom w:val="0"/>
          <w:divBdr>
            <w:top w:val="none" w:sz="0" w:space="0" w:color="auto"/>
            <w:left w:val="none" w:sz="0" w:space="0" w:color="auto"/>
            <w:bottom w:val="none" w:sz="0" w:space="0" w:color="auto"/>
            <w:right w:val="none" w:sz="0" w:space="0" w:color="auto"/>
          </w:divBdr>
          <w:divsChild>
            <w:div w:id="218051731">
              <w:marLeft w:val="0"/>
              <w:marRight w:val="0"/>
              <w:marTop w:val="0"/>
              <w:marBottom w:val="0"/>
              <w:divBdr>
                <w:top w:val="none" w:sz="0" w:space="0" w:color="auto"/>
                <w:left w:val="none" w:sz="0" w:space="0" w:color="auto"/>
                <w:bottom w:val="none" w:sz="0" w:space="0" w:color="auto"/>
                <w:right w:val="none" w:sz="0" w:space="0" w:color="auto"/>
              </w:divBdr>
            </w:div>
            <w:div w:id="368261368">
              <w:marLeft w:val="0"/>
              <w:marRight w:val="0"/>
              <w:marTop w:val="0"/>
              <w:marBottom w:val="0"/>
              <w:divBdr>
                <w:top w:val="none" w:sz="0" w:space="0" w:color="auto"/>
                <w:left w:val="none" w:sz="0" w:space="0" w:color="auto"/>
                <w:bottom w:val="none" w:sz="0" w:space="0" w:color="auto"/>
                <w:right w:val="none" w:sz="0" w:space="0" w:color="auto"/>
              </w:divBdr>
            </w:div>
            <w:div w:id="409039965">
              <w:marLeft w:val="0"/>
              <w:marRight w:val="0"/>
              <w:marTop w:val="0"/>
              <w:marBottom w:val="0"/>
              <w:divBdr>
                <w:top w:val="none" w:sz="0" w:space="0" w:color="auto"/>
                <w:left w:val="none" w:sz="0" w:space="0" w:color="auto"/>
                <w:bottom w:val="none" w:sz="0" w:space="0" w:color="auto"/>
                <w:right w:val="none" w:sz="0" w:space="0" w:color="auto"/>
              </w:divBdr>
            </w:div>
            <w:div w:id="862328126">
              <w:marLeft w:val="0"/>
              <w:marRight w:val="0"/>
              <w:marTop w:val="0"/>
              <w:marBottom w:val="0"/>
              <w:divBdr>
                <w:top w:val="none" w:sz="0" w:space="0" w:color="auto"/>
                <w:left w:val="none" w:sz="0" w:space="0" w:color="auto"/>
                <w:bottom w:val="none" w:sz="0" w:space="0" w:color="auto"/>
                <w:right w:val="none" w:sz="0" w:space="0" w:color="auto"/>
              </w:divBdr>
            </w:div>
            <w:div w:id="1858880659">
              <w:marLeft w:val="0"/>
              <w:marRight w:val="0"/>
              <w:marTop w:val="0"/>
              <w:marBottom w:val="0"/>
              <w:divBdr>
                <w:top w:val="none" w:sz="0" w:space="0" w:color="auto"/>
                <w:left w:val="none" w:sz="0" w:space="0" w:color="auto"/>
                <w:bottom w:val="none" w:sz="0" w:space="0" w:color="auto"/>
                <w:right w:val="none" w:sz="0" w:space="0" w:color="auto"/>
              </w:divBdr>
            </w:div>
            <w:div w:id="1687245452">
              <w:marLeft w:val="0"/>
              <w:marRight w:val="0"/>
              <w:marTop w:val="0"/>
              <w:marBottom w:val="0"/>
              <w:divBdr>
                <w:top w:val="none" w:sz="0" w:space="0" w:color="auto"/>
                <w:left w:val="none" w:sz="0" w:space="0" w:color="auto"/>
                <w:bottom w:val="none" w:sz="0" w:space="0" w:color="auto"/>
                <w:right w:val="none" w:sz="0" w:space="0" w:color="auto"/>
              </w:divBdr>
            </w:div>
            <w:div w:id="1934166725">
              <w:marLeft w:val="0"/>
              <w:marRight w:val="0"/>
              <w:marTop w:val="0"/>
              <w:marBottom w:val="0"/>
              <w:divBdr>
                <w:top w:val="none" w:sz="0" w:space="0" w:color="auto"/>
                <w:left w:val="none" w:sz="0" w:space="0" w:color="auto"/>
                <w:bottom w:val="none" w:sz="0" w:space="0" w:color="auto"/>
                <w:right w:val="none" w:sz="0" w:space="0" w:color="auto"/>
              </w:divBdr>
            </w:div>
            <w:div w:id="890917589">
              <w:marLeft w:val="0"/>
              <w:marRight w:val="0"/>
              <w:marTop w:val="0"/>
              <w:marBottom w:val="0"/>
              <w:divBdr>
                <w:top w:val="none" w:sz="0" w:space="0" w:color="auto"/>
                <w:left w:val="none" w:sz="0" w:space="0" w:color="auto"/>
                <w:bottom w:val="none" w:sz="0" w:space="0" w:color="auto"/>
                <w:right w:val="none" w:sz="0" w:space="0" w:color="auto"/>
              </w:divBdr>
            </w:div>
            <w:div w:id="12056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microsoft.com/office/2007/relationships/stylesWithEffects" Target="stylesWithEffects.xml"/><Relationship Id="rId7" Type="http://schemas.openxmlformats.org/officeDocument/2006/relationships/hyperlink" Target="http://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366</TotalTime>
  <Pages>8</Pages>
  <Words>3562</Words>
  <Characters>20305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2018-05-16T08:51:00Z</cp:lastPrinted>
  <dcterms:created xsi:type="dcterms:W3CDTF">2017-09-08T06:13:00Z</dcterms:created>
  <dcterms:modified xsi:type="dcterms:W3CDTF">2018-05-16T08:53:00Z</dcterms:modified>
</cp:coreProperties>
</file>