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56" w:rsidRDefault="009A5D56" w:rsidP="009A5D56">
      <w:pPr>
        <w:spacing w:after="0" w:line="240" w:lineRule="auto"/>
        <w:jc w:val="center"/>
      </w:pPr>
      <w:bookmarkStart w:id="0" w:name="_GoBack"/>
      <w:bookmarkEnd w:id="0"/>
      <w:r>
        <w:t xml:space="preserve">РИСК – ОРИЕНТИРОВАННЫЙ ПОДХОД ПРИ ОСУЩЕСТВЛЕНИИ </w:t>
      </w:r>
    </w:p>
    <w:p w:rsidR="009A5D56" w:rsidRDefault="009A5D56" w:rsidP="009A5D56">
      <w:pPr>
        <w:spacing w:after="0" w:line="240" w:lineRule="auto"/>
        <w:jc w:val="center"/>
      </w:pPr>
      <w:r>
        <w:t>КОНТРОЛЬНО-НАДЗОРНОЙ ДЕЯТЕЛЬНОСТИ</w:t>
      </w:r>
    </w:p>
    <w:p w:rsidR="009A5D56" w:rsidRDefault="009A5D56" w:rsidP="00FF0FCD">
      <w:pPr>
        <w:spacing w:after="0" w:line="240" w:lineRule="auto"/>
        <w:jc w:val="both"/>
      </w:pPr>
    </w:p>
    <w:p w:rsidR="00907BDC" w:rsidRDefault="009A5D56" w:rsidP="00FF0FCD">
      <w:pPr>
        <w:spacing w:after="0" w:line="240" w:lineRule="auto"/>
        <w:jc w:val="both"/>
      </w:pPr>
      <w:r>
        <w:tab/>
      </w:r>
      <w:r w:rsidR="00FF0FCD">
        <w:t xml:space="preserve">В настоящее время Правительство Российской Федерации реализует приоритетную программу по направлению стратегического развития </w:t>
      </w:r>
      <w:r w:rsidR="00CD0307">
        <w:t xml:space="preserve">Российской Федерации </w:t>
      </w:r>
      <w:r w:rsidR="00EA1648">
        <w:t>«Реформа контрольной и надзорной деятельности».</w:t>
      </w:r>
    </w:p>
    <w:p w:rsidR="00EA1648" w:rsidRDefault="00EA1648" w:rsidP="00FF0FCD">
      <w:pPr>
        <w:spacing w:after="0" w:line="240" w:lineRule="auto"/>
        <w:jc w:val="both"/>
      </w:pPr>
      <w:r>
        <w:tab/>
        <w:t>Ключевыми мероприятиями реформы являются внедрение риск</w:t>
      </w:r>
      <w:r w:rsidR="009A5D56">
        <w:t xml:space="preserve"> </w:t>
      </w:r>
      <w:r>
        <w:t>-</w:t>
      </w:r>
      <w:r w:rsidR="009A5D56">
        <w:t xml:space="preserve"> </w:t>
      </w:r>
      <w:r>
        <w:t>ориентированного подхода при осуществлении контрольно-надзорной деятельности и системы комплексной профилактики нарушений обязательных требований. В настоящее время соответствующими положениями дополнен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294-ФЗ).</w:t>
      </w:r>
    </w:p>
    <w:p w:rsidR="00EA1648" w:rsidRDefault="00EA1648" w:rsidP="00FF0FCD">
      <w:pPr>
        <w:spacing w:after="0" w:line="240" w:lineRule="auto"/>
        <w:jc w:val="both"/>
      </w:pPr>
      <w:r>
        <w:tab/>
        <w:t>Риск</w:t>
      </w:r>
      <w:r w:rsidR="009A5D56">
        <w:t xml:space="preserve"> </w:t>
      </w:r>
      <w:r>
        <w:t>-</w:t>
      </w:r>
      <w:r w:rsidR="009A5D56">
        <w:t xml:space="preserve"> </w:t>
      </w:r>
      <w:r>
        <w:t xml:space="preserve">ориентированный подход представляет собой метод организации и осуществления  государственного контроля (надзора), при котором выбор интенсивности (формы, продолжительности, периодичности) </w:t>
      </w:r>
      <w:r w:rsidR="00536F95">
        <w:t>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 и его производственных объектов к определенной категории риска либо определенному класса (категории) опасности (ст. 8.1 Федеральный закон от 26.12.2008 № 294-ФЗ).</w:t>
      </w:r>
    </w:p>
    <w:p w:rsidR="00536F95" w:rsidRDefault="00536F95" w:rsidP="00FF0FCD">
      <w:pPr>
        <w:spacing w:after="0" w:line="240" w:lineRule="auto"/>
        <w:jc w:val="both"/>
      </w:pPr>
      <w:r>
        <w:tab/>
        <w:t>Цель подхода заключается в оптимальном использовании трудовых, материальных и финансовых ресурсов, задействованных при осуществлении государственного контроля (надзора), снижение издержек юридических лиц, индивидуальных предпринимателей и повышение результативности деятельности органов государственного контроля (надзора).</w:t>
      </w:r>
    </w:p>
    <w:p w:rsidR="00536F95" w:rsidRDefault="00536F95" w:rsidP="00FF0FCD">
      <w:pPr>
        <w:spacing w:after="0" w:line="240" w:lineRule="auto"/>
        <w:jc w:val="both"/>
      </w:pPr>
      <w:r>
        <w:tab/>
        <w:t>В настоящее время применение этого подхода установлено постановлением Правительства Российской Федерации от</w:t>
      </w:r>
      <w:r w:rsidR="00103897">
        <w:t xml:space="preserve"> </w:t>
      </w:r>
      <w:r>
        <w:t>17.08.2016 № 806 в отношении 38 видов государственного кон</w:t>
      </w:r>
      <w:r w:rsidR="00C842F2">
        <w:t xml:space="preserve">троля (надзора), в том числе в отношении федерального государственного пожарного надзора, федерального государственного санитарно-эпидемиологического надзора, федеральных государственных надзоров в области защиты прав потребителей и в области безопасности дорожного движения. </w:t>
      </w:r>
    </w:p>
    <w:p w:rsidR="00C842F2" w:rsidRDefault="00C842F2" w:rsidP="00FF0FCD">
      <w:pPr>
        <w:spacing w:after="0" w:line="240" w:lineRule="auto"/>
        <w:jc w:val="both"/>
      </w:pPr>
      <w:r>
        <w:tab/>
        <w:t xml:space="preserve">В зависимости от присвоенной категории (класса) плановые проверки могут проводиться как раз в год (чрезвычайно высокий риск, 1 класс опасности), так и не проводиться вовсе (низкий риск, 6 класс). </w:t>
      </w:r>
    </w:p>
    <w:p w:rsidR="00C842F2" w:rsidRDefault="00C842F2" w:rsidP="00FF0FCD">
      <w:pPr>
        <w:spacing w:after="0" w:line="240" w:lineRule="auto"/>
        <w:jc w:val="both"/>
      </w:pPr>
      <w:r>
        <w:tab/>
        <w:t xml:space="preserve">Определение периодичности проведения проверок и критериев, на основании которых </w:t>
      </w:r>
      <w:r w:rsidR="00556DBB">
        <w:t xml:space="preserve">устанавливаются категории риска, класс опасности, осуществляется Правительством РФ в положениях о конкретном виде  </w:t>
      </w:r>
      <w:r w:rsidR="00D2600A">
        <w:t>государственного контроля (надзора).</w:t>
      </w:r>
    </w:p>
    <w:p w:rsidR="00D2600A" w:rsidRDefault="00D2600A" w:rsidP="00FF0FCD">
      <w:pPr>
        <w:spacing w:after="0" w:line="240" w:lineRule="auto"/>
        <w:jc w:val="both"/>
      </w:pPr>
      <w:r>
        <w:tab/>
        <w:t>Информация о категориях рис</w:t>
      </w:r>
      <w:r w:rsidR="00103897">
        <w:t>к</w:t>
      </w:r>
      <w:r>
        <w:t>а (классах опасности) подлежит размещению на сайтах органов контроля (в отношении объектов, относящихся к категориям чрезвычайно высокого, высокого, значительного рис</w:t>
      </w:r>
      <w:r w:rsidR="00103897">
        <w:t>к</w:t>
      </w:r>
      <w:r>
        <w:t xml:space="preserve">а или 1, 2, 3 классам опасности). </w:t>
      </w:r>
    </w:p>
    <w:p w:rsidR="002C19DA" w:rsidRDefault="00103897" w:rsidP="00FF0FCD">
      <w:pPr>
        <w:spacing w:after="0" w:line="240" w:lineRule="auto"/>
        <w:jc w:val="both"/>
      </w:pPr>
      <w:r>
        <w:lastRenderedPageBreak/>
        <w:tab/>
        <w:t xml:space="preserve">Статьей 8.2 Федерального закона от 26.12.2008 № 294-ФЗ предусмотрено, что в целях предупреждения нарушений хозяйствующими субъектами обязательных требований, устранения причин, факторов и условий, способствующих </w:t>
      </w:r>
      <w:r w:rsidR="009418B7">
        <w:t>нарушениям, обяза</w:t>
      </w:r>
      <w:r w:rsidR="002C19DA">
        <w:t>тельных требований,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D2600A" w:rsidRDefault="002C19DA" w:rsidP="00FF0FCD">
      <w:pPr>
        <w:spacing w:after="0" w:line="240" w:lineRule="auto"/>
        <w:jc w:val="both"/>
      </w:pPr>
      <w:r>
        <w:tab/>
        <w:t>Для этих целей органы контроля обязаны, в том числе, обеспечить размещение на официальных сайтах в сети «Интернет» перечней нормативных правовых актов, оценка соблюдения обязательных требований которых является предметом контроля, а также текстов соответствующих  нормативных правовых актов, выдавать предостережения о недопустимости нарушения обязательных требований.</w:t>
      </w:r>
    </w:p>
    <w:p w:rsidR="002C19DA" w:rsidRDefault="002C19DA" w:rsidP="00FF0FCD">
      <w:pPr>
        <w:spacing w:after="0" w:line="240" w:lineRule="auto"/>
        <w:jc w:val="both"/>
      </w:pPr>
      <w:r>
        <w:tab/>
      </w:r>
    </w:p>
    <w:p w:rsidR="009A5D56" w:rsidRDefault="009A5D56" w:rsidP="00FF0FCD">
      <w:pPr>
        <w:spacing w:after="0" w:line="240" w:lineRule="auto"/>
        <w:jc w:val="both"/>
      </w:pPr>
    </w:p>
    <w:p w:rsidR="009A5D56" w:rsidRDefault="009A5D56" w:rsidP="009A5D56">
      <w:pPr>
        <w:spacing w:after="0" w:line="240" w:lineRule="exact"/>
        <w:jc w:val="both"/>
      </w:pPr>
      <w:r>
        <w:t xml:space="preserve">Старший помощник прокурора </w:t>
      </w:r>
    </w:p>
    <w:p w:rsidR="009A5D56" w:rsidRDefault="009A5D56" w:rsidP="009A5D56">
      <w:pPr>
        <w:spacing w:after="0" w:line="240" w:lineRule="exact"/>
        <w:jc w:val="both"/>
      </w:pPr>
      <w:r>
        <w:t xml:space="preserve">Колыванского района </w:t>
      </w:r>
    </w:p>
    <w:p w:rsidR="009A5D56" w:rsidRDefault="009A5D56" w:rsidP="009A5D56">
      <w:pPr>
        <w:spacing w:after="0" w:line="240" w:lineRule="exact"/>
        <w:jc w:val="both"/>
      </w:pPr>
    </w:p>
    <w:p w:rsidR="009A5D56" w:rsidRDefault="009A5D56" w:rsidP="009A5D56">
      <w:pPr>
        <w:spacing w:after="0" w:line="240" w:lineRule="exact"/>
        <w:jc w:val="both"/>
      </w:pPr>
      <w:r>
        <w:t xml:space="preserve">младший советник юстиции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Ю.А.Михнёва </w:t>
      </w:r>
    </w:p>
    <w:p w:rsidR="00536F95" w:rsidRDefault="00536F95" w:rsidP="00FF0FCD">
      <w:pPr>
        <w:spacing w:after="0" w:line="240" w:lineRule="auto"/>
        <w:jc w:val="both"/>
      </w:pPr>
    </w:p>
    <w:p w:rsidR="00FF0FCD" w:rsidRDefault="00FF0FCD">
      <w:pPr>
        <w:spacing w:after="0" w:line="240" w:lineRule="auto"/>
        <w:jc w:val="both"/>
      </w:pPr>
    </w:p>
    <w:sectPr w:rsidR="00FF0FCD" w:rsidSect="0090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CD"/>
    <w:rsid w:val="00103897"/>
    <w:rsid w:val="002C19DA"/>
    <w:rsid w:val="002F278D"/>
    <w:rsid w:val="00536F95"/>
    <w:rsid w:val="00556DBB"/>
    <w:rsid w:val="00600EFD"/>
    <w:rsid w:val="006021BD"/>
    <w:rsid w:val="008C06E5"/>
    <w:rsid w:val="00907BDC"/>
    <w:rsid w:val="009418B7"/>
    <w:rsid w:val="009A5D56"/>
    <w:rsid w:val="00BE50BC"/>
    <w:rsid w:val="00C842F2"/>
    <w:rsid w:val="00C9307D"/>
    <w:rsid w:val="00CD0307"/>
    <w:rsid w:val="00D2600A"/>
    <w:rsid w:val="00EA1648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2018-01-15T05:37:00Z</cp:lastPrinted>
  <dcterms:created xsi:type="dcterms:W3CDTF">2018-01-15T05:34:00Z</dcterms:created>
  <dcterms:modified xsi:type="dcterms:W3CDTF">2018-01-15T05:34:00Z</dcterms:modified>
</cp:coreProperties>
</file>