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DE3" w:rsidRPr="00670C1B" w:rsidRDefault="00BE6DE3" w:rsidP="00BE6DE3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BE6DE3" w:rsidRPr="00670C1B" w:rsidRDefault="00BE6DE3" w:rsidP="00BE6DE3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BE6DE3" w:rsidRDefault="00BE6DE3" w:rsidP="00BE6DE3">
      <w:pPr>
        <w:jc w:val="center"/>
        <w:rPr>
          <w:sz w:val="22"/>
          <w:szCs w:val="22"/>
        </w:rPr>
      </w:pPr>
    </w:p>
    <w:p w:rsidR="00BE6DE3" w:rsidRDefault="00BE6DE3" w:rsidP="00BE6DE3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30865E77" wp14:editId="2DE2C783">
                <wp:extent cx="5981700" cy="67246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1700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07FE" w:rsidRDefault="008D07FE" w:rsidP="00BE6DE3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Кандауровский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865E7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71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8D07FE" w:rsidRDefault="008D07FE" w:rsidP="00BE6DE3">
                      <w:pPr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>Кандауровский</w:t>
                      </w:r>
                      <w:proofErr w:type="spellEnd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6DE3" w:rsidRDefault="00BE6DE3" w:rsidP="00BE6DE3">
      <w:pPr>
        <w:tabs>
          <w:tab w:val="left" w:pos="495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700CA81E" wp14:editId="309A7FF2">
                <wp:extent cx="3924300" cy="42481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2430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07FE" w:rsidRDefault="008D07FE" w:rsidP="00BE6DE3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№ 7 от 12 .03. 2021 года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CA81E" id="Надпись 2" o:spid="_x0000_s1027" type="#_x0000_t202" style="width:309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" filled="f" stroked="f">
                <o:lock v:ext="edit" shapetype="t"/>
                <v:textbox style="mso-fit-shape-to-text:t">
                  <w:txbxContent>
                    <w:p w:rsidR="008D07FE" w:rsidRDefault="008D07FE" w:rsidP="00BE6DE3">
                      <w:pPr>
                        <w:jc w:val="center"/>
                      </w:pP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№ 7 от 12 .03. 2021 года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6DE3" w:rsidRPr="008D07FE" w:rsidRDefault="00BE6DE3">
      <w:pPr>
        <w:rPr>
          <w:sz w:val="20"/>
          <w:szCs w:val="20"/>
        </w:rPr>
      </w:pPr>
    </w:p>
    <w:p w:rsidR="008D07FE" w:rsidRPr="008D07FE" w:rsidRDefault="008D07FE" w:rsidP="008D07FE">
      <w:pPr>
        <w:jc w:val="center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>АДМИНИСТРАЦИЯ</w:t>
      </w:r>
    </w:p>
    <w:p w:rsidR="008D07FE" w:rsidRPr="008D07FE" w:rsidRDefault="008D07FE" w:rsidP="008D07FE">
      <w:pPr>
        <w:jc w:val="center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>КАНДАУРОВСКОГО СЕЛЬСОВЕТА</w:t>
      </w:r>
    </w:p>
    <w:p w:rsidR="008D07FE" w:rsidRPr="008D07FE" w:rsidRDefault="008D07FE" w:rsidP="008D07FE">
      <w:pPr>
        <w:jc w:val="center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>КОЛЫВАНСКОГО РАЙОНА</w:t>
      </w:r>
    </w:p>
    <w:p w:rsidR="008D07FE" w:rsidRPr="008D07FE" w:rsidRDefault="008D07FE" w:rsidP="008D07FE">
      <w:pPr>
        <w:jc w:val="center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>НОВОСИБИРСКОЙ ОБЛАСТИ</w:t>
      </w:r>
    </w:p>
    <w:p w:rsidR="008D07FE" w:rsidRPr="008D07FE" w:rsidRDefault="008D07FE" w:rsidP="008D07FE">
      <w:pPr>
        <w:jc w:val="center"/>
        <w:rPr>
          <w:b/>
          <w:sz w:val="20"/>
          <w:szCs w:val="20"/>
        </w:rPr>
      </w:pPr>
    </w:p>
    <w:p w:rsidR="008D07FE" w:rsidRPr="008D07FE" w:rsidRDefault="008D07FE" w:rsidP="008D07FE">
      <w:pPr>
        <w:jc w:val="center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>ПОСТАНОВЛЕНИЕ</w:t>
      </w:r>
    </w:p>
    <w:p w:rsidR="008D07FE" w:rsidRPr="008D07FE" w:rsidRDefault="008D07FE" w:rsidP="008D07FE">
      <w:pPr>
        <w:jc w:val="center"/>
        <w:rPr>
          <w:b/>
          <w:sz w:val="20"/>
          <w:szCs w:val="20"/>
        </w:rPr>
      </w:pPr>
    </w:p>
    <w:p w:rsidR="008D07FE" w:rsidRPr="008D07FE" w:rsidRDefault="008D07FE" w:rsidP="008D07FE">
      <w:pPr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От 10.03.2021г.                                      </w:t>
      </w:r>
      <w:r w:rsidRPr="008D07FE">
        <w:rPr>
          <w:sz w:val="20"/>
          <w:szCs w:val="20"/>
        </w:rPr>
        <w:tab/>
        <w:t xml:space="preserve">                    </w:t>
      </w:r>
      <w:r w:rsidRPr="008D07FE">
        <w:rPr>
          <w:sz w:val="20"/>
          <w:szCs w:val="20"/>
        </w:rPr>
        <w:tab/>
        <w:t xml:space="preserve">  № 19</w:t>
      </w:r>
    </w:p>
    <w:p w:rsidR="008D07FE" w:rsidRPr="008D07FE" w:rsidRDefault="008D07FE" w:rsidP="008D07FE">
      <w:pPr>
        <w:ind w:left="5940"/>
        <w:jc w:val="right"/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pStyle w:val="ConsPlusNormal"/>
        <w:ind w:firstLine="540"/>
        <w:rPr>
          <w:rFonts w:ascii="Times New Roman" w:hAnsi="Times New Roman" w:cs="Times New Roman"/>
          <w:b/>
          <w:sz w:val="20"/>
        </w:rPr>
      </w:pPr>
      <w:r w:rsidRPr="008D07FE">
        <w:rPr>
          <w:rFonts w:ascii="Times New Roman" w:hAnsi="Times New Roman" w:cs="Times New Roman"/>
          <w:b/>
          <w:bCs/>
          <w:sz w:val="20"/>
        </w:rPr>
        <w:t xml:space="preserve">Об утверждении </w:t>
      </w:r>
      <w:r w:rsidRPr="008D07FE">
        <w:rPr>
          <w:rFonts w:ascii="Times New Roman" w:hAnsi="Times New Roman" w:cs="Times New Roman"/>
          <w:b/>
          <w:sz w:val="20"/>
        </w:rPr>
        <w:t xml:space="preserve">Порядка формирования перечня налоговых расходов </w:t>
      </w:r>
      <w:proofErr w:type="spellStart"/>
      <w:r w:rsidRPr="008D07FE">
        <w:rPr>
          <w:rFonts w:ascii="Times New Roman" w:hAnsi="Times New Roman" w:cs="Times New Roman"/>
          <w:b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b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b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b/>
          <w:sz w:val="20"/>
        </w:rPr>
        <w:t xml:space="preserve"> района Новосибирской области и оценки налоговых расходов </w:t>
      </w:r>
      <w:proofErr w:type="spellStart"/>
      <w:r w:rsidRPr="008D07FE">
        <w:rPr>
          <w:rFonts w:ascii="Times New Roman" w:hAnsi="Times New Roman" w:cs="Times New Roman"/>
          <w:b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b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b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b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b/>
          <w:sz w:val="20"/>
        </w:rPr>
        <w:t>района Новосибирской</w:t>
      </w:r>
      <w:r w:rsidRPr="008D07FE">
        <w:rPr>
          <w:rFonts w:ascii="Times New Roman" w:hAnsi="Times New Roman" w:cs="Times New Roman"/>
          <w:b/>
          <w:sz w:val="20"/>
        </w:rPr>
        <w:t xml:space="preserve"> области</w:t>
      </w:r>
    </w:p>
    <w:p w:rsidR="008D07FE" w:rsidRPr="008D07FE" w:rsidRDefault="008D07FE" w:rsidP="008D07FE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8D07FE" w:rsidRPr="008D07FE" w:rsidRDefault="008D07FE" w:rsidP="008D07F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В соответствии со </w:t>
      </w:r>
      <w:hyperlink r:id="rId8" w:history="1">
        <w:r w:rsidRPr="008D07FE">
          <w:rPr>
            <w:rStyle w:val="a7"/>
            <w:sz w:val="20"/>
            <w:szCs w:val="20"/>
          </w:rPr>
          <w:t>статьей 174.3</w:t>
        </w:r>
      </w:hyperlink>
      <w:r w:rsidRPr="008D07FE">
        <w:rPr>
          <w:sz w:val="20"/>
          <w:szCs w:val="20"/>
        </w:rPr>
        <w:t xml:space="preserve"> Бюджетного кодекса Российской Федерации, </w:t>
      </w:r>
      <w:hyperlink r:id="rId9" w:history="1">
        <w:r w:rsidRPr="008D07FE">
          <w:rPr>
            <w:rStyle w:val="a7"/>
            <w:sz w:val="20"/>
            <w:szCs w:val="20"/>
          </w:rPr>
          <w:t>постановлением</w:t>
        </w:r>
      </w:hyperlink>
      <w:r w:rsidRPr="008D07FE">
        <w:rPr>
          <w:sz w:val="20"/>
          <w:szCs w:val="20"/>
        </w:rPr>
        <w:t xml:space="preserve">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 администрация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Новосибирской области </w:t>
      </w:r>
    </w:p>
    <w:p w:rsidR="008D07FE" w:rsidRPr="008D07FE" w:rsidRDefault="008D07FE" w:rsidP="008D07F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ПОСТАНОВЛЯЕТ:</w:t>
      </w:r>
    </w:p>
    <w:p w:rsidR="008D07FE" w:rsidRPr="008D07FE" w:rsidRDefault="008D07FE" w:rsidP="008D07F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1.Утвердить  </w:t>
      </w:r>
      <w:hyperlink r:id="rId10" w:anchor="Par34" w:history="1">
        <w:r w:rsidRPr="008D07FE">
          <w:rPr>
            <w:rStyle w:val="a7"/>
            <w:sz w:val="20"/>
            <w:szCs w:val="20"/>
          </w:rPr>
          <w:t>Порядок</w:t>
        </w:r>
      </w:hyperlink>
      <w:r w:rsidRPr="008D07FE">
        <w:rPr>
          <w:sz w:val="20"/>
          <w:szCs w:val="20"/>
        </w:rPr>
        <w:t xml:space="preserve"> формирования перечня налоговых расходов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Новосибирской области и оценки налоговых расходов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 Новосибирской области (далее - Порядок), согласно приложению к настоящему постановлению.</w:t>
      </w:r>
    </w:p>
    <w:p w:rsidR="008D07FE" w:rsidRPr="008D07FE" w:rsidRDefault="008D07FE" w:rsidP="008D07FE">
      <w:pPr>
        <w:tabs>
          <w:tab w:val="left" w:pos="284"/>
          <w:tab w:val="left" w:pos="1276"/>
        </w:tabs>
        <w:ind w:right="282" w:firstLine="567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2.Опубликовать настоящее постановление в периодическом печатном издании «</w:t>
      </w:r>
      <w:proofErr w:type="spellStart"/>
      <w:r w:rsidRPr="008D07FE">
        <w:rPr>
          <w:sz w:val="20"/>
          <w:szCs w:val="20"/>
        </w:rPr>
        <w:t>Кандауровский</w:t>
      </w:r>
      <w:proofErr w:type="spellEnd"/>
      <w:r w:rsidRPr="008D07FE">
        <w:rPr>
          <w:sz w:val="20"/>
          <w:szCs w:val="20"/>
        </w:rPr>
        <w:t xml:space="preserve"> вестник» и разместить на официальном сайте администрации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  Новосибирской области в сети «Интернет».</w:t>
      </w:r>
    </w:p>
    <w:p w:rsidR="008D07FE" w:rsidRPr="008D07FE" w:rsidRDefault="008D07FE" w:rsidP="008D07FE">
      <w:pPr>
        <w:pStyle w:val="a8"/>
        <w:tabs>
          <w:tab w:val="left" w:pos="1418"/>
        </w:tabs>
        <w:ind w:left="0" w:right="282" w:firstLine="567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3.Контроль за исполнением настоящего постановления оставляю за собой.</w:t>
      </w:r>
    </w:p>
    <w:p w:rsidR="008D07FE" w:rsidRPr="008D07FE" w:rsidRDefault="008D07FE" w:rsidP="008D07FE">
      <w:pPr>
        <w:tabs>
          <w:tab w:val="left" w:pos="1276"/>
        </w:tabs>
        <w:ind w:right="282" w:firstLine="567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       </w:t>
      </w:r>
    </w:p>
    <w:p w:rsidR="008D07FE" w:rsidRPr="008D07FE" w:rsidRDefault="008D07FE" w:rsidP="008D07FE">
      <w:pPr>
        <w:widowControl w:val="0"/>
        <w:ind w:firstLine="709"/>
        <w:jc w:val="both"/>
        <w:rPr>
          <w:sz w:val="20"/>
          <w:szCs w:val="20"/>
        </w:rPr>
      </w:pPr>
    </w:p>
    <w:p w:rsidR="008D07FE" w:rsidRPr="008D07FE" w:rsidRDefault="008D07FE" w:rsidP="008D07FE">
      <w:pPr>
        <w:widowControl w:val="0"/>
        <w:ind w:firstLine="709"/>
        <w:jc w:val="both"/>
        <w:rPr>
          <w:sz w:val="20"/>
          <w:szCs w:val="20"/>
        </w:rPr>
      </w:pPr>
    </w:p>
    <w:p w:rsidR="008D07FE" w:rsidRPr="008D07FE" w:rsidRDefault="008D07FE" w:rsidP="008D07FE">
      <w:pPr>
        <w:spacing w:after="200" w:line="276" w:lineRule="auto"/>
        <w:rPr>
          <w:sz w:val="20"/>
          <w:szCs w:val="20"/>
        </w:rPr>
      </w:pPr>
      <w:r w:rsidRPr="008D07FE">
        <w:rPr>
          <w:sz w:val="20"/>
          <w:szCs w:val="20"/>
        </w:rPr>
        <w:t xml:space="preserve">Глава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                                   А.В. Сидорович</w:t>
      </w: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F43F11">
      <w:pPr>
        <w:tabs>
          <w:tab w:val="left" w:pos="3330"/>
        </w:tabs>
        <w:rPr>
          <w:sz w:val="20"/>
          <w:szCs w:val="20"/>
        </w:rPr>
      </w:pPr>
    </w:p>
    <w:p w:rsidR="008D07FE" w:rsidRPr="008D07FE" w:rsidRDefault="008D07FE" w:rsidP="008D07F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Приложение 1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0"/>
        </w:rPr>
      </w:pPr>
      <w:bookmarkStart w:id="0" w:name="P34"/>
      <w:bookmarkEnd w:id="0"/>
      <w:r w:rsidRPr="008D07FE">
        <w:rPr>
          <w:rFonts w:ascii="Times New Roman" w:hAnsi="Times New Roman" w:cs="Times New Roman"/>
          <w:b/>
          <w:sz w:val="20"/>
        </w:rPr>
        <w:t xml:space="preserve">Порядок формирования перечня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b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b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b/>
          <w:sz w:val="20"/>
        </w:rPr>
        <w:t xml:space="preserve"> района Новосибирской области и оценки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b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b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b/>
          <w:sz w:val="20"/>
        </w:rPr>
        <w:t xml:space="preserve"> района Новосибирской области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I. Общие положения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1. Настоящий Порядок определяет процедуры формирования перечня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района</w:t>
      </w:r>
      <w:r w:rsidR="00670C1B" w:rsidRPr="008D07FE">
        <w:rPr>
          <w:rFonts w:ascii="Times New Roman" w:hAnsi="Times New Roman" w:cs="Times New Roman"/>
          <w:b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Новосибирской</w:t>
      </w:r>
      <w:r w:rsidRPr="008D07FE">
        <w:rPr>
          <w:rFonts w:ascii="Times New Roman" w:hAnsi="Times New Roman" w:cs="Times New Roman"/>
          <w:sz w:val="20"/>
        </w:rPr>
        <w:t xml:space="preserve"> области и оценки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района</w:t>
      </w:r>
      <w:r w:rsidR="00670C1B" w:rsidRPr="008D07FE">
        <w:rPr>
          <w:rFonts w:ascii="Times New Roman" w:hAnsi="Times New Roman" w:cs="Times New Roman"/>
          <w:b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Новосибирской</w:t>
      </w:r>
      <w:r w:rsidRPr="008D07FE">
        <w:rPr>
          <w:rFonts w:ascii="Times New Roman" w:hAnsi="Times New Roman" w:cs="Times New Roman"/>
          <w:sz w:val="20"/>
        </w:rPr>
        <w:t xml:space="preserve"> области.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2. В целях настоящего Порядка применяются следующие понятия и термины:</w:t>
      </w:r>
    </w:p>
    <w:p w:rsid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налоговые расходы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района</w:t>
      </w:r>
      <w:r w:rsidR="00670C1B" w:rsidRPr="008D07FE">
        <w:rPr>
          <w:rFonts w:ascii="Times New Roman" w:hAnsi="Times New Roman" w:cs="Times New Roman"/>
          <w:b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Новосибирской</w:t>
      </w:r>
      <w:r w:rsidRPr="008D07FE">
        <w:rPr>
          <w:rFonts w:ascii="Times New Roman" w:hAnsi="Times New Roman" w:cs="Times New Roman"/>
          <w:sz w:val="20"/>
        </w:rPr>
        <w:t xml:space="preserve"> области - выпадающие доходы бюджетов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района</w:t>
      </w:r>
      <w:r w:rsidR="00670C1B" w:rsidRPr="008D07FE">
        <w:rPr>
          <w:rFonts w:ascii="Times New Roman" w:hAnsi="Times New Roman" w:cs="Times New Roman"/>
          <w:b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Новосибирской</w:t>
      </w:r>
      <w:r w:rsidRPr="008D07FE">
        <w:rPr>
          <w:rFonts w:ascii="Times New Roman" w:hAnsi="Times New Roman" w:cs="Times New Roman"/>
          <w:sz w:val="20"/>
        </w:rPr>
        <w:t xml:space="preserve"> области, обусловленные налоговыми льготами, освобождениями и иными преференциями по налогам (далее - льготы),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программам;</w:t>
      </w:r>
      <w:r w:rsidR="00F43F11">
        <w:rPr>
          <w:rFonts w:ascii="Times New Roman" w:hAnsi="Times New Roman" w:cs="Times New Roman"/>
          <w:sz w:val="20"/>
        </w:rPr>
        <w:t xml:space="preserve">  </w:t>
      </w:r>
    </w:p>
    <w:p w:rsidR="00F43F11" w:rsidRPr="00670C1B" w:rsidRDefault="00F43F11" w:rsidP="00F43F1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lastRenderedPageBreak/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F43F11" w:rsidRPr="00670C1B" w:rsidRDefault="00F43F11" w:rsidP="00F43F1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F43F11" w:rsidRPr="008D07FE" w:rsidRDefault="00F43F11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w:anchor="P177" w:history="1">
        <w:r w:rsidRPr="008D07FE">
          <w:rPr>
            <w:rFonts w:ascii="Times New Roman" w:hAnsi="Times New Roman" w:cs="Times New Roman"/>
            <w:sz w:val="20"/>
          </w:rPr>
          <w:t>перечень</w:t>
        </w:r>
      </w:hyperlink>
      <w:r w:rsidRPr="008D07FE">
        <w:rPr>
          <w:rFonts w:ascii="Times New Roman" w:hAnsi="Times New Roman" w:cs="Times New Roman"/>
          <w:sz w:val="20"/>
        </w:rPr>
        <w:t xml:space="preserve">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района</w:t>
      </w:r>
      <w:r w:rsidR="00670C1B" w:rsidRPr="008D07FE">
        <w:rPr>
          <w:rFonts w:ascii="Times New Roman" w:hAnsi="Times New Roman" w:cs="Times New Roman"/>
          <w:b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Новосибирской</w:t>
      </w:r>
      <w:r w:rsidRPr="008D07FE">
        <w:rPr>
          <w:rFonts w:ascii="Times New Roman" w:hAnsi="Times New Roman" w:cs="Times New Roman"/>
          <w:sz w:val="20"/>
        </w:rPr>
        <w:t xml:space="preserve"> области - документ, содержащий сведения о распределении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района</w:t>
      </w:r>
      <w:r w:rsidR="00670C1B" w:rsidRPr="008D07FE">
        <w:rPr>
          <w:rFonts w:ascii="Times New Roman" w:hAnsi="Times New Roman" w:cs="Times New Roman"/>
          <w:b/>
          <w:sz w:val="20"/>
        </w:rPr>
        <w:t xml:space="preserve"> </w:t>
      </w:r>
      <w:r w:rsidR="00670C1B" w:rsidRPr="008D07FE">
        <w:rPr>
          <w:rFonts w:ascii="Times New Roman" w:hAnsi="Times New Roman" w:cs="Times New Roman"/>
          <w:sz w:val="20"/>
        </w:rPr>
        <w:t>Новосибирской</w:t>
      </w:r>
      <w:r w:rsidRPr="008D07FE">
        <w:rPr>
          <w:rFonts w:ascii="Times New Roman" w:hAnsi="Times New Roman" w:cs="Times New Roman"/>
          <w:sz w:val="20"/>
        </w:rPr>
        <w:t xml:space="preserve"> области в соответствии с целями муниципальных программ, структурных элементов муниципальных программ и (или) целями социально-экономической политики, не относящимися к муниципальным программам, а также о кураторах налоговых расходов;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куратор налогового расхода - администрация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</w:t>
      </w:r>
      <w:r w:rsidRPr="008D07FE">
        <w:rPr>
          <w:rFonts w:ascii="Times New Roman" w:hAnsi="Times New Roman" w:cs="Times New Roman"/>
          <w:b/>
          <w:sz w:val="20"/>
        </w:rPr>
        <w:t xml:space="preserve"> </w:t>
      </w:r>
      <w:r w:rsidRPr="008D07FE">
        <w:rPr>
          <w:rFonts w:ascii="Times New Roman" w:hAnsi="Times New Roman" w:cs="Times New Roman"/>
          <w:sz w:val="20"/>
        </w:rPr>
        <w:t>ответственная в соответствии с полномочиями, установленными муниципальными правовыми актами за достижение соответствующих налоговому расходу муниципального образования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плательщики - плательщики налогов;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нормативные характеристики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- сведения о положениях нормативных правовых актов (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 которыми предусматриваются льготы, наименованиях налогов, по которым установлены льготы, категориях плательщиков, для которых предусмотрены льготы, а также иные характеристики по </w:t>
      </w:r>
      <w:hyperlink w:anchor="P221" w:history="1">
        <w:r w:rsidRPr="008D07FE">
          <w:rPr>
            <w:rFonts w:ascii="Times New Roman" w:hAnsi="Times New Roman" w:cs="Times New Roman"/>
            <w:sz w:val="20"/>
          </w:rPr>
          <w:t>перечню</w:t>
        </w:r>
      </w:hyperlink>
      <w:r w:rsidRPr="008D07FE">
        <w:rPr>
          <w:rFonts w:ascii="Times New Roman" w:hAnsi="Times New Roman" w:cs="Times New Roman"/>
          <w:sz w:val="20"/>
        </w:rPr>
        <w:t xml:space="preserve"> согласно приложению № 2 к настоящему Порядку;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оценка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- комплекс мероприятий по оценке объемов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 обусловленных льготами, предоставленными плательщикам, а также по оценке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оценка объемов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- определение объемов выпадающих доходов бюджета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 обусловленных льготами, предоставленными плательщикам;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оценка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структурный элемент муниципальной программы - основное (</w:t>
      </w:r>
      <w:proofErr w:type="spellStart"/>
      <w:r w:rsidRPr="008D07FE">
        <w:rPr>
          <w:rFonts w:ascii="Times New Roman" w:hAnsi="Times New Roman" w:cs="Times New Roman"/>
          <w:sz w:val="20"/>
        </w:rPr>
        <w:t>общепрограммное</w:t>
      </w:r>
      <w:proofErr w:type="spellEnd"/>
      <w:r w:rsidRPr="008D07FE">
        <w:rPr>
          <w:rFonts w:ascii="Times New Roman" w:hAnsi="Times New Roman" w:cs="Times New Roman"/>
          <w:sz w:val="20"/>
        </w:rPr>
        <w:t>) мероприятие муниципальной программы;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социальные налоговые расходы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- целевая категория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 обусловленных необходимостью обеспечения социальной защиты (поддержки) населения;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стимулирующие налоговые расходы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- целевая категория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технические налоговые расходы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- целевая категория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фискальные характеристики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бюджет, предусмотренные приложением № 2 к настоящему Порядку;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целевые характеристики налогового расхода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актами, предусмотренные приложением № 2 к настоящему Порядку;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базовый год - год, предшествующий году начала получения плательщиком льготы, либо шестой год, предшествующий отчетному году, если льгота предоставляется плательщику более 6 лет;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программные налоговые расходы - налоговые расходы, соответствующие целям и задачам муниципальных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непрограммные налоговые расходы - налоговые расходы, не относящиеся к муниципальным программам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нераспределенные налоговые расходы - налоговые расходы, реализуемые в рамках нескольких муниципальных программ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3. В целях осуществления оценки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администрация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области:</w:t>
      </w:r>
    </w:p>
    <w:p w:rsid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1) формирует перечень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области;</w:t>
      </w:r>
      <w:r w:rsidR="00F43F11">
        <w:rPr>
          <w:rFonts w:ascii="Times New Roman" w:hAnsi="Times New Roman" w:cs="Times New Roman"/>
          <w:sz w:val="20"/>
        </w:rPr>
        <w:t xml:space="preserve"> </w:t>
      </w:r>
    </w:p>
    <w:p w:rsidR="00F43F11" w:rsidRPr="00670C1B" w:rsidRDefault="00F43F11" w:rsidP="00F43F1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lastRenderedPageBreak/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F43F11" w:rsidRPr="00670C1B" w:rsidRDefault="00F43F11" w:rsidP="00F43F1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F43F11" w:rsidRPr="008D07FE" w:rsidRDefault="00F43F11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2) обобщает результаты оценки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 проводимой кураторами налоговых расходов, выявляет неэффективные налоговые расходы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3) обеспечивает получение и свод информации от главных администраторов доходов местного бюджета о фискальных характеристиках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 необходимой для проведения их оценки, доводит указанную информацию до кураторов налоговых расходов в соответствии со сроками, установленными в пункте 13 настоящего Порядка.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4. В целях оценки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кураторы налоговых расходов: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1) представляют сведения для формирования перечня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в части распределения налоговых расходов по муниципальным программам, структурным элементам муниципальных программ и (или) целям социально-экономической политики, не относящимся муниципальным программам.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Отнесение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к муниципальным программам осуществляется исходя из целей муниципальных программ, структурных элементов муниципальных программ и (или) целей социально-экономической политики, не относящихся к муниципальным программам.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В случае если налоговые расходы направлены на достижение целей и решение задач двух и более муниципальных программ, они относятся к нераспределенным налоговым расходам;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2) осуществляют оценку эффективности налоговых расходов муниципального образования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характеристик;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3) устанавливают при необходимости дополнительные (иные) критерии целесообразности налоговых льгот для плательщиков;</w:t>
      </w:r>
    </w:p>
    <w:p w:rsidR="008D07FE" w:rsidRPr="008D07FE" w:rsidRDefault="008D07FE" w:rsidP="008D07FE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8D07FE">
        <w:rPr>
          <w:sz w:val="20"/>
          <w:szCs w:val="20"/>
        </w:rPr>
        <w:t>4) формулируют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программы муниципального образования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 альтернативных механизмов достижения целей муниципального образования и (или) целей социально-экономической политики муниципального образования, не относящихся к муниципальным программам;</w:t>
      </w:r>
    </w:p>
    <w:p w:rsidR="008D07FE" w:rsidRPr="008D07FE" w:rsidRDefault="008D07FE" w:rsidP="008D07FE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5) представляют в администрацию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Новосибирской области результаты оценки налоговых расходов с выводами о сохранении (уточнении, отмене) льгот для плательщиков. </w:t>
      </w:r>
    </w:p>
    <w:p w:rsidR="008D07FE" w:rsidRPr="008D07FE" w:rsidRDefault="008D07FE" w:rsidP="008D07F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II. Формирование перечня налоговых</w:t>
      </w:r>
    </w:p>
    <w:p w:rsidR="008D07FE" w:rsidRPr="008D07FE" w:rsidRDefault="008D07FE" w:rsidP="008D07FE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5. Проект перечня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на очередной финансовый год и плановый период (далее - проект перечня налоговых расходов) формируется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ежегодно до 25 марта по форме согласно приложению № 1 к настоящему Порядку.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Проект перечня налоговых расходов с заполненной информацией по   графам 1-7 </w:t>
      </w:r>
      <w:bookmarkStart w:id="1" w:name="P78"/>
      <w:bookmarkEnd w:id="1"/>
      <w:r w:rsidRPr="008D07FE">
        <w:rPr>
          <w:rFonts w:ascii="Times New Roman" w:hAnsi="Times New Roman" w:cs="Times New Roman"/>
          <w:sz w:val="20"/>
        </w:rPr>
        <w:t xml:space="preserve">направляется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на согласование ответственным исполнителям муниципальных программ, а также кураторам налоговых расходов.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6. Ответственные исполнители муниципальных программ, кураторы налоговых расходов в срок до 10 апреля рассматривают проект перечня налоговых расходов на предмет предлагаемого распределения налоговых расходов, а также определяют распределение налоговых расходов Новосибирской области по муниципальным программам, структурным элементам муниципальных программ и (или) целям социально-экономической политики, не относящимся к муниципальным программам.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Ответственными исполнителями муниципальных программ, кураторами налоговых расходов заполняются графы 8 - 9 проекта перечня налоговых расходов. Данная информация направляется 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в течение срока, указанного в абзаце первом настоящего пункта, совместно с замечаниями и предложениями по уточнению проекта перечня налоговых расходов, при их наличии. </w:t>
      </w:r>
    </w:p>
    <w:p w:rsid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7. Перечень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утверждается нормативным правовым актом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в срок до 1 июня и размещается на официальном сайте на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района) Новосибирской области в информационно-телекоммуникационной сети "Интернет" в течение 3 рабочих дней со дня его утверждения.</w:t>
      </w:r>
      <w:r w:rsidR="00F43F11">
        <w:rPr>
          <w:rFonts w:ascii="Times New Roman" w:hAnsi="Times New Roman" w:cs="Times New Roman"/>
          <w:sz w:val="20"/>
        </w:rPr>
        <w:t xml:space="preserve">  </w:t>
      </w:r>
    </w:p>
    <w:p w:rsidR="00F43F11" w:rsidRPr="00670C1B" w:rsidRDefault="00F43F11" w:rsidP="00F43F1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lastRenderedPageBreak/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F43F11" w:rsidRPr="00670C1B" w:rsidRDefault="00F43F11" w:rsidP="00F43F1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F43F11" w:rsidRPr="008D07FE" w:rsidRDefault="00F43F11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8. В случае внесения в текущем финансовом году изменений в перечень муниципальных программ, структурные элементы муниципальных программ и (или)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 кураторы налоговых расходов не позднее 10 рабочих дней со дня внесения соответствующих изменений направляют в администрацию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соответствующую информацию для уточнения администрацией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перечня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9. Перечень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с внесенными в него изменениями формируется до 1 октября текущего финансового года и подлежит уточнению в течение 3 месяцев после принятия нормативного правового акта о местном бюджете на очередной финансовый год и плановый период.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Уточненный перечень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размещается на официальном сайте администрации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в информационно-телекоммуникационной сети "Интернет" в течение 3 рабочих дней.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III. Формирование информации о нормативных,</w:t>
      </w:r>
    </w:p>
    <w:p w:rsidR="008D07FE" w:rsidRPr="008D07FE" w:rsidRDefault="008D07FE" w:rsidP="008D07FE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целевых и фискальных характеристиках</w:t>
      </w:r>
    </w:p>
    <w:p w:rsidR="008D07FE" w:rsidRPr="008D07FE" w:rsidRDefault="008D07FE" w:rsidP="008D07FE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 области.</w:t>
      </w:r>
    </w:p>
    <w:p w:rsidR="008D07FE" w:rsidRPr="008D07FE" w:rsidRDefault="008D07FE" w:rsidP="008D07FE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Порядок оценки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10. В целях оценки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главные администраторы доходов местного бюджета по запросу администрации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представляют в администрацию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информацию о фискальных характеристиках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за отчетный финансовый год.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11. Оценка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осуществляется куратором налогового расхода в соответствии с методикой оценки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12. Методики оценки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разрабатываются и утверждаются правовыми актами кураторов налоговых расходов.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96"/>
      <w:bookmarkEnd w:id="2"/>
      <w:r w:rsidRPr="008D07FE">
        <w:rPr>
          <w:rFonts w:ascii="Times New Roman" w:hAnsi="Times New Roman" w:cs="Times New Roman"/>
          <w:sz w:val="20"/>
        </w:rPr>
        <w:t xml:space="preserve">13. В целях проведения оценки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администрация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на основании информации главных администраторов доходов местного бюджета распределяет и ежегодно направляет кураторам налоговых расходов информацию, относящуюся к ведению куратора налогового расхода: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1) в срок до 10 апреля - сведения за год, предшествующий отчетному году, а также в случае необходимости уточненные данные за иные отчетные периоды, содержащие: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а) сведения о количестве плательщиков, воспользовавшихся льготами;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б) сведения о суммах выпадающих доходов местного бюджета по каждому налоговому расходу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02"/>
      <w:bookmarkEnd w:id="3"/>
      <w:r w:rsidRPr="008D07FE">
        <w:rPr>
          <w:rFonts w:ascii="Times New Roman" w:hAnsi="Times New Roman" w:cs="Times New Roman"/>
          <w:sz w:val="20"/>
        </w:rPr>
        <w:t>2) в срок до 25 июля - сведения об объеме льгот за отчетный финансовый год.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14. Оценка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осуществляется кураторами соответствующих налоговых расходов и включает: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1) оценку целесообразности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2) оценку результативности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106"/>
      <w:bookmarkEnd w:id="4"/>
      <w:r w:rsidRPr="008D07FE">
        <w:rPr>
          <w:rFonts w:ascii="Times New Roman" w:hAnsi="Times New Roman" w:cs="Times New Roman"/>
          <w:sz w:val="20"/>
        </w:rPr>
        <w:t>15. Критериями целесообразности налоговых расходов муниципального образования являются: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1) соответствие налоговых расходов муниципального образования целям муниципальных программ, структурных элементов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2) востребованность плательщиками предоставленных налоговых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F43F11" w:rsidRDefault="008D07FE" w:rsidP="00F43F1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16. В случае несоответствия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хотя бы одному из критериев, указанных в пункте 15 настоящего Порядка, куратору </w:t>
      </w:r>
      <w:r w:rsidR="00F43F11">
        <w:rPr>
          <w:rFonts w:ascii="Times New Roman" w:hAnsi="Times New Roman" w:cs="Times New Roman"/>
          <w:sz w:val="20"/>
        </w:rPr>
        <w:t xml:space="preserve"> </w:t>
      </w:r>
    </w:p>
    <w:p w:rsidR="00F43F11" w:rsidRPr="00670C1B" w:rsidRDefault="00F43F11" w:rsidP="00F43F1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lastRenderedPageBreak/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F43F11" w:rsidRPr="00670C1B" w:rsidRDefault="00F43F11" w:rsidP="00F43F1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налогового расхода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района) Новосибирской области необходимо представить в администрацию муниципального района Новосибирской области предложения о сохранении (уточнении, отмене) льгот для плательщиков.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17. В качестве критерия результативности налогового расхода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определяется как минимум один показатель (индикатор) достижения целей муниципальной программы и (или) целей социально-экономической политики, не относящихся к муниципальным программам, либо иной показатель (индикатор), на значение которого оказывают влияние налоговые расходы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Оценке подлежит вклад налоговых льгот (расходов), предусмотренных для плательщиков, в достижение планового значения показателя (индикатора) муниципальной программы и (или) достижения целей социально-экономической политики,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18. Оценка результативности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включает оценку бюджетной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19. В целях оценки бюджетной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 области, а также оценка совокупного бюджетного эффекта (самоокупаемости) стимулирующих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115"/>
      <w:bookmarkEnd w:id="5"/>
      <w:r w:rsidRPr="008D07FE">
        <w:rPr>
          <w:rFonts w:ascii="Times New Roman" w:hAnsi="Times New Roman" w:cs="Times New Roman"/>
          <w:sz w:val="20"/>
        </w:rPr>
        <w:t xml:space="preserve">20. Сравнительный анализ включает сравнение объемов расходов местного бюджета в случае применения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программам, и объемов предоставленных льгот (расчет прироста показателя (индикатора) муниципальной программы и (или) достижения целей социально-экономической политики, не относящихся к муниципальным программам, на 1 рубль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В качестве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программам, могут учитываться в том числе: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предоставление муниципальных гарантий по обязательствам плательщиков, имеющих право на льготы;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21. По итогам оценки эффективности налогового расхода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куратор налогового расхода формулирует выводы о достижении целевых характеристик налогового расхода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 вкладе налогового расхода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в достижение целей и (или) решение задач муниципальной программы и (или) целей социально-экономической политики, не относящихся к муниципальным программам, а также о наличии или об отсутствии более результативных (менее затратных для местного бюджета)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0"/>
        </w:rPr>
      </w:pPr>
      <w:r w:rsidRPr="008D07FE">
        <w:rPr>
          <w:rFonts w:ascii="Times New Roman" w:hAnsi="Times New Roman" w:cs="Times New Roman"/>
          <w:b/>
          <w:sz w:val="20"/>
          <w:lang w:val="en-US"/>
        </w:rPr>
        <w:t>IV</w:t>
      </w:r>
      <w:r w:rsidRPr="008D07FE">
        <w:rPr>
          <w:rFonts w:ascii="Times New Roman" w:hAnsi="Times New Roman" w:cs="Times New Roman"/>
          <w:b/>
          <w:sz w:val="20"/>
        </w:rPr>
        <w:t>.</w:t>
      </w:r>
      <w:r w:rsidRPr="008D07FE">
        <w:rPr>
          <w:rFonts w:ascii="Times New Roman" w:hAnsi="Times New Roman" w:cs="Times New Roman"/>
          <w:b/>
          <w:sz w:val="20"/>
          <w:lang w:val="en-US"/>
        </w:rPr>
        <w:t> </w:t>
      </w:r>
      <w:r w:rsidRPr="008D07FE">
        <w:rPr>
          <w:rFonts w:ascii="Times New Roman" w:hAnsi="Times New Roman" w:cs="Times New Roman"/>
          <w:b/>
          <w:sz w:val="20"/>
        </w:rPr>
        <w:t xml:space="preserve">Порядок обобщения результатов оценки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b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b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b/>
          <w:sz w:val="20"/>
        </w:rPr>
        <w:t xml:space="preserve"> района Новосибирской области</w:t>
      </w:r>
    </w:p>
    <w:p w:rsidR="008D07FE" w:rsidRPr="008D07FE" w:rsidRDefault="008D07FE" w:rsidP="008D07F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0"/>
        </w:rPr>
      </w:pP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22. Результаты оценки эффективности 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области, рекомендации по результатам указанной оценки, включая рекомендации о необходимости сохранения (уточнения, отмены) предоставленных плательщикам льгот, направляются кураторами налоговых расходов в администрацию </w:t>
      </w:r>
      <w:proofErr w:type="spellStart"/>
      <w:r w:rsidRPr="008D07FE">
        <w:rPr>
          <w:rFonts w:ascii="Times New Roman" w:hAnsi="Times New Roman" w:cs="Times New Roman"/>
          <w:sz w:val="20"/>
        </w:rPr>
        <w:t>Колываснкого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ежегодно до 5 мая текущего года.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23. По итогам отчетного финансового года на основании информации, указанной в подпункте 2 пункта 13 настоящего Порядка, кураторы налоговых расходов уточняют информацию и направляют уточненную информацию согласно приложению № 2 к настоящему Порядку в администрацию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ежегодно в срок до 5 августа текущего года.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0"/>
        </w:rPr>
      </w:pPr>
    </w:p>
    <w:p w:rsidR="008D07FE" w:rsidRDefault="008D07FE" w:rsidP="008D07FE">
      <w:pPr>
        <w:rPr>
          <w:sz w:val="20"/>
          <w:szCs w:val="20"/>
        </w:rPr>
      </w:pPr>
    </w:p>
    <w:p w:rsidR="00F43F11" w:rsidRPr="008D07FE" w:rsidRDefault="00F43F11" w:rsidP="008D07FE">
      <w:pPr>
        <w:rPr>
          <w:sz w:val="20"/>
          <w:szCs w:val="20"/>
        </w:rPr>
      </w:pPr>
    </w:p>
    <w:p w:rsidR="00F43F11" w:rsidRPr="00670C1B" w:rsidRDefault="00F43F11" w:rsidP="00F43F1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lastRenderedPageBreak/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F43F11" w:rsidRPr="00F43F11" w:rsidRDefault="00F43F11" w:rsidP="00F43F11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8D07FE" w:rsidRPr="008D07FE" w:rsidRDefault="008D07FE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Приложение № 2 к Порядку</w:t>
      </w:r>
    </w:p>
    <w:p w:rsidR="008D07FE" w:rsidRPr="008D07FE" w:rsidRDefault="008D07FE" w:rsidP="008D07F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формирования перечня налоговых расходов </w:t>
      </w:r>
    </w:p>
    <w:p w:rsidR="008D07FE" w:rsidRPr="008D07FE" w:rsidRDefault="008D07FE" w:rsidP="008D07FE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</w:t>
      </w:r>
    </w:p>
    <w:p w:rsidR="008D07FE" w:rsidRPr="008D07FE" w:rsidRDefault="008D07FE" w:rsidP="008D07F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                                                                    области и оценки налоговых расходов </w:t>
      </w:r>
    </w:p>
    <w:p w:rsidR="008D07FE" w:rsidRPr="008D07FE" w:rsidRDefault="008D07FE" w:rsidP="008D07FE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6" w:name="P221"/>
      <w:bookmarkEnd w:id="6"/>
      <w:r w:rsidRPr="008D07FE">
        <w:rPr>
          <w:rFonts w:ascii="Times New Roman" w:hAnsi="Times New Roman" w:cs="Times New Roman"/>
          <w:sz w:val="20"/>
        </w:rPr>
        <w:t>ПЕРЕЧЕНЬ</w:t>
      </w:r>
    </w:p>
    <w:p w:rsidR="008D07FE" w:rsidRPr="008D07FE" w:rsidRDefault="008D07FE" w:rsidP="008D07FE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показателей для проведения оценки налоговых</w:t>
      </w:r>
    </w:p>
    <w:p w:rsidR="008D07FE" w:rsidRPr="008D07FE" w:rsidRDefault="008D07FE" w:rsidP="008D07FE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</w:t>
      </w: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6517"/>
        <w:gridCol w:w="2693"/>
      </w:tblGrid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Предоставляемая информация</w:t>
            </w:r>
          </w:p>
        </w:tc>
        <w:tc>
          <w:tcPr>
            <w:tcW w:w="2693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Источники данных</w:t>
            </w:r>
          </w:p>
        </w:tc>
      </w:tr>
      <w:tr w:rsidR="008D07FE" w:rsidRPr="008D07FE" w:rsidTr="008D07FE">
        <w:tc>
          <w:tcPr>
            <w:tcW w:w="10065" w:type="dxa"/>
            <w:gridSpan w:val="3"/>
          </w:tcPr>
          <w:p w:rsidR="008D07FE" w:rsidRPr="008D07FE" w:rsidRDefault="008D07FE" w:rsidP="008D07F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I. Нормативные характеристики налогового расхода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района Новосибирской области</w:t>
            </w: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Нормативные правовые акты </w:t>
            </w:r>
            <w:proofErr w:type="spellStart"/>
            <w:r w:rsidRPr="008D07FE">
              <w:rPr>
                <w:sz w:val="20"/>
                <w:szCs w:val="20"/>
              </w:rPr>
              <w:t>Кандауровского</w:t>
            </w:r>
            <w:proofErr w:type="spellEnd"/>
            <w:r w:rsidRPr="008D07F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</w:t>
            </w:r>
            <w:proofErr w:type="gramStart"/>
            <w:r w:rsidRPr="008D07FE">
              <w:rPr>
                <w:sz w:val="20"/>
                <w:szCs w:val="20"/>
              </w:rPr>
              <w:t>района  Новосибирской</w:t>
            </w:r>
            <w:proofErr w:type="gramEnd"/>
            <w:r w:rsidRPr="008D07FE">
              <w:rPr>
                <w:sz w:val="20"/>
                <w:szCs w:val="20"/>
              </w:rPr>
              <w:t xml:space="preserve"> области,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693" w:type="dxa"/>
            <w:vMerge w:val="restart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Перечень налоговых расходов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района Новосибирской области</w:t>
            </w: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Условия предоставления налоговых льгот, освобождений и иных преференций для плательщиков налогов, установленные нормативными правовыми актами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8D07FE">
              <w:rPr>
                <w:rFonts w:ascii="Times New Roman" w:hAnsi="Times New Roman" w:cs="Times New Roman"/>
                <w:sz w:val="20"/>
              </w:rPr>
              <w:t>района  Новосибирской</w:t>
            </w:r>
            <w:proofErr w:type="gramEnd"/>
            <w:r w:rsidRPr="008D07FE">
              <w:rPr>
                <w:rFonts w:ascii="Times New Roman" w:hAnsi="Times New Roman" w:cs="Times New Roman"/>
                <w:sz w:val="20"/>
              </w:rPr>
              <w:t xml:space="preserve"> области</w:t>
            </w:r>
          </w:p>
        </w:tc>
        <w:tc>
          <w:tcPr>
            <w:tcW w:w="2693" w:type="dxa"/>
            <w:vMerge w:val="restart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Данные куратора налогового расхода</w:t>
            </w: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8D07FE">
              <w:rPr>
                <w:rFonts w:ascii="Times New Roman" w:hAnsi="Times New Roman" w:cs="Times New Roman"/>
                <w:sz w:val="20"/>
              </w:rPr>
              <w:t xml:space="preserve">района </w:t>
            </w:r>
            <w:r w:rsidRPr="008D07FE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</w:t>
            </w:r>
            <w:r w:rsidRPr="008D07FE">
              <w:rPr>
                <w:rFonts w:ascii="Times New Roman" w:hAnsi="Times New Roman" w:cs="Times New Roman"/>
                <w:sz w:val="20"/>
              </w:rPr>
              <w:t>Новосибирской</w:t>
            </w:r>
            <w:proofErr w:type="gramEnd"/>
            <w:r w:rsidRPr="008D07FE">
              <w:rPr>
                <w:rFonts w:ascii="Times New Roman" w:hAnsi="Times New Roman" w:cs="Times New Roman"/>
                <w:sz w:val="20"/>
              </w:rPr>
              <w:t xml:space="preserve"> области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Даты вступления в силу положений нормативных правовых актов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района Новосибирской области, устанавливающих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Даты начала действия предоставленного нормативными правовыми актами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8D07FE">
              <w:rPr>
                <w:rFonts w:ascii="Times New Roman" w:hAnsi="Times New Roman" w:cs="Times New Roman"/>
                <w:sz w:val="20"/>
              </w:rPr>
              <w:t xml:space="preserve">района </w:t>
            </w:r>
            <w:r w:rsidRPr="008D07FE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</w:t>
            </w:r>
            <w:r w:rsidRPr="008D07FE">
              <w:rPr>
                <w:rFonts w:ascii="Times New Roman" w:hAnsi="Times New Roman" w:cs="Times New Roman"/>
                <w:sz w:val="20"/>
              </w:rPr>
              <w:t>Новосибирской</w:t>
            </w:r>
            <w:proofErr w:type="gramEnd"/>
            <w:r w:rsidRPr="008D07FE">
              <w:rPr>
                <w:rFonts w:ascii="Times New Roman" w:hAnsi="Times New Roman" w:cs="Times New Roman"/>
                <w:sz w:val="20"/>
              </w:rPr>
              <w:t xml:space="preserve"> области права на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района Новосибирской области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района Новосибирской области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10065" w:type="dxa"/>
            <w:gridSpan w:val="3"/>
          </w:tcPr>
          <w:p w:rsidR="008D07FE" w:rsidRPr="008D07FE" w:rsidRDefault="008D07FE" w:rsidP="008D07F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II. Целевые характеристики налогового расхода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района Новосибирской области</w:t>
            </w: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693" w:type="dxa"/>
            <w:vMerge w:val="restart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Данные куратора налогового расхода</w:t>
            </w: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Целевая категория налогового расхода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района Новосибирской области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района Новосибирской области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8D07FE">
              <w:rPr>
                <w:rFonts w:ascii="Times New Roman" w:hAnsi="Times New Roman" w:cs="Times New Roman"/>
                <w:sz w:val="20"/>
              </w:rPr>
              <w:t>района  Новосибирской</w:t>
            </w:r>
            <w:proofErr w:type="gramEnd"/>
            <w:r w:rsidRPr="008D07FE">
              <w:rPr>
                <w:rFonts w:ascii="Times New Roman" w:hAnsi="Times New Roman" w:cs="Times New Roman"/>
                <w:sz w:val="20"/>
              </w:rPr>
              <w:t xml:space="preserve"> области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Наименования муниципальных, нормативных правовых актов, определяющих </w:t>
            </w:r>
            <w:proofErr w:type="gramStart"/>
            <w:r w:rsidRPr="008D07FE">
              <w:rPr>
                <w:rFonts w:ascii="Times New Roman" w:hAnsi="Times New Roman" w:cs="Times New Roman"/>
                <w:sz w:val="20"/>
              </w:rPr>
              <w:t>цели социально-экономической политики</w:t>
            </w:r>
            <w:proofErr w:type="gramEnd"/>
            <w:r w:rsidRPr="008D07FE">
              <w:rPr>
                <w:rFonts w:ascii="Times New Roman" w:hAnsi="Times New Roman" w:cs="Times New Roman"/>
                <w:sz w:val="20"/>
              </w:rPr>
              <w:t xml:space="preserve"> не относящиеся к муниципальным программам,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 w:val="restart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Перечень налоговых расходов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района Новосибирской области и данные куратора налогового расхода</w:t>
            </w: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Наименования структурных элементов муниципальных программ, в целях </w:t>
            </w:r>
            <w:proofErr w:type="gramStart"/>
            <w:r w:rsidRPr="008D07FE">
              <w:rPr>
                <w:rFonts w:ascii="Times New Roman" w:hAnsi="Times New Roman" w:cs="Times New Roman"/>
                <w:sz w:val="20"/>
              </w:rPr>
              <w:t>реализации</w:t>
            </w:r>
            <w:proofErr w:type="gramEnd"/>
            <w:r w:rsidRPr="008D07FE">
              <w:rPr>
                <w:rFonts w:ascii="Times New Roman" w:hAnsi="Times New Roman" w:cs="Times New Roman"/>
                <w:sz w:val="20"/>
              </w:rPr>
              <w:t xml:space="preserve">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Показатель (индикатор) муниципальных программ и (или) достижения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налогоплательщиков налогов</w:t>
            </w:r>
          </w:p>
        </w:tc>
        <w:tc>
          <w:tcPr>
            <w:tcW w:w="2693" w:type="dxa"/>
            <w:vMerge w:val="restart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Данные куратора налогового расхода</w:t>
            </w: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Код вида экономической деятельности (по Общероссийскому классификатору видов экономической деятельности),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2693" w:type="dxa"/>
            <w:vMerge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10065" w:type="dxa"/>
            <w:gridSpan w:val="3"/>
          </w:tcPr>
          <w:p w:rsidR="008D07FE" w:rsidRPr="008D07FE" w:rsidRDefault="008D07FE" w:rsidP="008D07F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III. Фискальные характеристики налогового расхода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8D07FE">
              <w:rPr>
                <w:rFonts w:ascii="Times New Roman" w:hAnsi="Times New Roman" w:cs="Times New Roman"/>
                <w:sz w:val="20"/>
              </w:rPr>
              <w:t xml:space="preserve">района </w:t>
            </w:r>
            <w:r w:rsidRPr="008D07FE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</w:t>
            </w:r>
            <w:r w:rsidRPr="008D07FE">
              <w:rPr>
                <w:rFonts w:ascii="Times New Roman" w:hAnsi="Times New Roman" w:cs="Times New Roman"/>
                <w:sz w:val="20"/>
              </w:rPr>
              <w:t>Новосибирской</w:t>
            </w:r>
            <w:proofErr w:type="gramEnd"/>
            <w:r w:rsidRPr="008D07FE">
              <w:rPr>
                <w:rFonts w:ascii="Times New Roman" w:hAnsi="Times New Roman" w:cs="Times New Roman"/>
                <w:sz w:val="20"/>
              </w:rPr>
              <w:t xml:space="preserve"> области</w:t>
            </w: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района Новосибирской области за отчетный год и за год, предшествующий отчетному году (тыс. рублей)</w:t>
            </w:r>
          </w:p>
        </w:tc>
        <w:tc>
          <w:tcPr>
            <w:tcW w:w="2693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Данные главного администратора доходов местного бюджета, куратора налогового расхода</w:t>
            </w: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693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Данные куратора налогового расхода</w:t>
            </w: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</w:t>
            </w:r>
            <w:proofErr w:type="gramStart"/>
            <w:r w:rsidRPr="008D07FE">
              <w:rPr>
                <w:rFonts w:ascii="Times New Roman" w:hAnsi="Times New Roman" w:cs="Times New Roman"/>
                <w:sz w:val="20"/>
              </w:rPr>
              <w:t xml:space="preserve">актами 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Кандауровского</w:t>
            </w:r>
            <w:proofErr w:type="spellEnd"/>
            <w:proofErr w:type="gramEnd"/>
            <w:r w:rsidRPr="008D07FE">
              <w:rPr>
                <w:rFonts w:ascii="Times New Roman" w:hAnsi="Times New Roman" w:cs="Times New Roman"/>
                <w:sz w:val="20"/>
              </w:rPr>
              <w:t xml:space="preserve"> сельсовета </w:t>
            </w:r>
            <w:proofErr w:type="spellStart"/>
            <w:r w:rsidRPr="008D07FE">
              <w:rPr>
                <w:rFonts w:ascii="Times New Roman" w:hAnsi="Times New Roman" w:cs="Times New Roman"/>
                <w:sz w:val="20"/>
              </w:rPr>
              <w:t>Колыванского</w:t>
            </w:r>
            <w:proofErr w:type="spellEnd"/>
            <w:r w:rsidRPr="008D07FE">
              <w:rPr>
                <w:rFonts w:ascii="Times New Roman" w:hAnsi="Times New Roman" w:cs="Times New Roman"/>
                <w:sz w:val="20"/>
              </w:rPr>
              <w:t xml:space="preserve"> района Новосибирской области</w:t>
            </w:r>
          </w:p>
        </w:tc>
        <w:tc>
          <w:tcPr>
            <w:tcW w:w="2693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Данные главного администратора доходов местного бюджета</w:t>
            </w:r>
          </w:p>
        </w:tc>
      </w:tr>
      <w:tr w:rsidR="008D07FE" w:rsidRPr="008D07FE" w:rsidTr="008D07FE">
        <w:tc>
          <w:tcPr>
            <w:tcW w:w="855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6517" w:type="dxa"/>
          </w:tcPr>
          <w:p w:rsidR="008D07FE" w:rsidRPr="008D07FE" w:rsidRDefault="008D07FE" w:rsidP="008D07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>Результат оценки эффективности налогового расхода</w:t>
            </w:r>
          </w:p>
        </w:tc>
        <w:tc>
          <w:tcPr>
            <w:tcW w:w="2693" w:type="dxa"/>
          </w:tcPr>
          <w:p w:rsidR="008D07FE" w:rsidRPr="008D07FE" w:rsidRDefault="008D07FE" w:rsidP="008D07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07FE">
              <w:rPr>
                <w:rFonts w:ascii="Times New Roman" w:hAnsi="Times New Roman" w:cs="Times New Roman"/>
                <w:sz w:val="20"/>
              </w:rPr>
              <w:t xml:space="preserve">Данные куратора налогового </w:t>
            </w:r>
            <w:r w:rsidRPr="008D07FE">
              <w:rPr>
                <w:rFonts w:ascii="Times New Roman" w:hAnsi="Times New Roman" w:cs="Times New Roman"/>
                <w:sz w:val="20"/>
              </w:rPr>
              <w:lastRenderedPageBreak/>
              <w:t>расхода</w:t>
            </w:r>
          </w:p>
        </w:tc>
      </w:tr>
    </w:tbl>
    <w:p w:rsidR="00670C1B" w:rsidRDefault="00670C1B" w:rsidP="008D07FE">
      <w:pPr>
        <w:rPr>
          <w:sz w:val="20"/>
          <w:szCs w:val="20"/>
        </w:rPr>
      </w:pPr>
    </w:p>
    <w:p w:rsidR="00F43F11" w:rsidRDefault="00F43F11" w:rsidP="008D07FE">
      <w:pPr>
        <w:rPr>
          <w:sz w:val="20"/>
          <w:szCs w:val="20"/>
        </w:rPr>
      </w:pPr>
    </w:p>
    <w:p w:rsidR="00F43F11" w:rsidRDefault="00F43F11" w:rsidP="008D07FE">
      <w:pPr>
        <w:rPr>
          <w:sz w:val="20"/>
          <w:szCs w:val="20"/>
        </w:rPr>
      </w:pPr>
    </w:p>
    <w:p w:rsidR="00F43F11" w:rsidRDefault="00F43F11" w:rsidP="008D07FE">
      <w:pPr>
        <w:rPr>
          <w:sz w:val="20"/>
          <w:szCs w:val="20"/>
        </w:rPr>
      </w:pPr>
    </w:p>
    <w:p w:rsidR="00F43F11" w:rsidRDefault="00F43F11" w:rsidP="008D07FE">
      <w:pPr>
        <w:rPr>
          <w:sz w:val="20"/>
          <w:szCs w:val="20"/>
        </w:rPr>
      </w:pPr>
    </w:p>
    <w:p w:rsidR="00F43F11" w:rsidRDefault="00F43F11" w:rsidP="008D07FE">
      <w:pPr>
        <w:rPr>
          <w:sz w:val="20"/>
          <w:szCs w:val="20"/>
        </w:rPr>
      </w:pPr>
    </w:p>
    <w:p w:rsidR="00F43F11" w:rsidRDefault="00F43F11" w:rsidP="008D07FE">
      <w:pPr>
        <w:rPr>
          <w:sz w:val="20"/>
          <w:szCs w:val="20"/>
        </w:rPr>
      </w:pPr>
    </w:p>
    <w:p w:rsidR="00F43F11" w:rsidRDefault="00F43F11" w:rsidP="008D07FE">
      <w:pPr>
        <w:rPr>
          <w:sz w:val="20"/>
          <w:szCs w:val="20"/>
        </w:rPr>
      </w:pPr>
    </w:p>
    <w:p w:rsidR="00670C1B" w:rsidRDefault="00670C1B" w:rsidP="008D07FE">
      <w:pPr>
        <w:rPr>
          <w:sz w:val="20"/>
          <w:szCs w:val="20"/>
        </w:rPr>
      </w:pPr>
    </w:p>
    <w:p w:rsidR="00670C1B" w:rsidRPr="008D07FE" w:rsidRDefault="00670C1B" w:rsidP="008D07FE">
      <w:pPr>
        <w:rPr>
          <w:sz w:val="20"/>
          <w:szCs w:val="20"/>
        </w:rPr>
      </w:pPr>
    </w:p>
    <w:p w:rsidR="008D07FE" w:rsidRPr="008D07FE" w:rsidRDefault="008D07FE" w:rsidP="008D07FE">
      <w:pPr>
        <w:jc w:val="center"/>
        <w:rPr>
          <w:b/>
          <w:color w:val="000000" w:themeColor="text1"/>
          <w:sz w:val="20"/>
          <w:szCs w:val="20"/>
        </w:rPr>
      </w:pPr>
      <w:r w:rsidRPr="008D07FE">
        <w:rPr>
          <w:b/>
          <w:color w:val="000000" w:themeColor="text1"/>
          <w:sz w:val="20"/>
          <w:szCs w:val="20"/>
        </w:rPr>
        <w:t>АДМИНИСТРАЦИЯ</w:t>
      </w:r>
    </w:p>
    <w:p w:rsidR="008D07FE" w:rsidRPr="008D07FE" w:rsidRDefault="008D07FE" w:rsidP="008D07FE">
      <w:pPr>
        <w:jc w:val="center"/>
        <w:rPr>
          <w:b/>
          <w:color w:val="000000" w:themeColor="text1"/>
          <w:sz w:val="20"/>
          <w:szCs w:val="20"/>
        </w:rPr>
      </w:pPr>
      <w:r w:rsidRPr="008D07FE">
        <w:rPr>
          <w:b/>
          <w:color w:val="000000" w:themeColor="text1"/>
          <w:sz w:val="20"/>
          <w:szCs w:val="20"/>
        </w:rPr>
        <w:t>КАНДАУРОВСКОГО СЕЛЬСОВЕТА</w:t>
      </w:r>
    </w:p>
    <w:p w:rsidR="008D07FE" w:rsidRPr="008D07FE" w:rsidRDefault="008D07FE" w:rsidP="008D07FE">
      <w:pPr>
        <w:jc w:val="center"/>
        <w:rPr>
          <w:b/>
          <w:color w:val="000000" w:themeColor="text1"/>
          <w:sz w:val="20"/>
          <w:szCs w:val="20"/>
        </w:rPr>
      </w:pPr>
      <w:r w:rsidRPr="008D07FE">
        <w:rPr>
          <w:b/>
          <w:color w:val="000000" w:themeColor="text1"/>
          <w:sz w:val="20"/>
          <w:szCs w:val="20"/>
        </w:rPr>
        <w:t>КОЛЫВАНСКОГО РАЙОНА</w:t>
      </w:r>
    </w:p>
    <w:p w:rsidR="008D07FE" w:rsidRPr="008D07FE" w:rsidRDefault="008D07FE" w:rsidP="008D07FE">
      <w:pPr>
        <w:jc w:val="center"/>
        <w:rPr>
          <w:b/>
          <w:color w:val="000000" w:themeColor="text1"/>
          <w:sz w:val="20"/>
          <w:szCs w:val="20"/>
        </w:rPr>
      </w:pPr>
      <w:r w:rsidRPr="008D07FE">
        <w:rPr>
          <w:b/>
          <w:color w:val="000000" w:themeColor="text1"/>
          <w:sz w:val="20"/>
          <w:szCs w:val="20"/>
        </w:rPr>
        <w:t>НОВОСИБИРСКОЙ ОБЛАСТИ</w:t>
      </w:r>
    </w:p>
    <w:p w:rsidR="008D07FE" w:rsidRPr="008D07FE" w:rsidRDefault="008D07FE" w:rsidP="008D07FE">
      <w:pPr>
        <w:keepNext/>
        <w:spacing w:before="240" w:after="60"/>
        <w:jc w:val="center"/>
        <w:outlineLvl w:val="3"/>
        <w:rPr>
          <w:b/>
          <w:bCs/>
          <w:color w:val="000000" w:themeColor="text1"/>
          <w:sz w:val="20"/>
          <w:szCs w:val="20"/>
        </w:rPr>
      </w:pPr>
    </w:p>
    <w:p w:rsidR="008D07FE" w:rsidRPr="008D07FE" w:rsidRDefault="008D07FE" w:rsidP="008D07FE">
      <w:pPr>
        <w:keepNext/>
        <w:spacing w:before="240" w:after="60"/>
        <w:jc w:val="center"/>
        <w:outlineLvl w:val="3"/>
        <w:rPr>
          <w:b/>
          <w:bCs/>
          <w:color w:val="000000" w:themeColor="text1"/>
          <w:sz w:val="20"/>
          <w:szCs w:val="20"/>
        </w:rPr>
      </w:pPr>
      <w:r w:rsidRPr="008D07FE">
        <w:rPr>
          <w:b/>
          <w:bCs/>
          <w:color w:val="000000" w:themeColor="text1"/>
          <w:sz w:val="20"/>
          <w:szCs w:val="20"/>
        </w:rPr>
        <w:t>Постановление</w:t>
      </w:r>
    </w:p>
    <w:p w:rsidR="008D07FE" w:rsidRPr="008D07FE" w:rsidRDefault="008D07FE" w:rsidP="008D07FE">
      <w:pPr>
        <w:jc w:val="center"/>
        <w:rPr>
          <w:b/>
          <w:color w:val="000000" w:themeColor="text1"/>
          <w:sz w:val="20"/>
          <w:szCs w:val="20"/>
        </w:rPr>
      </w:pPr>
    </w:p>
    <w:p w:rsidR="008D07FE" w:rsidRPr="008D07FE" w:rsidRDefault="008D07FE" w:rsidP="008D07FE">
      <w:pPr>
        <w:pStyle w:val="2"/>
        <w:spacing w:after="0" w:line="240" w:lineRule="auto"/>
        <w:rPr>
          <w:color w:val="000000" w:themeColor="text1"/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 xml:space="preserve">10 </w:t>
      </w:r>
      <w:r w:rsidR="00670C1B" w:rsidRPr="008D07FE">
        <w:rPr>
          <w:color w:val="000000" w:themeColor="text1"/>
          <w:sz w:val="20"/>
          <w:szCs w:val="20"/>
        </w:rPr>
        <w:t>марта 2021</w:t>
      </w:r>
      <w:r w:rsidRPr="008D07FE">
        <w:rPr>
          <w:color w:val="000000" w:themeColor="text1"/>
          <w:sz w:val="20"/>
          <w:szCs w:val="20"/>
        </w:rPr>
        <w:t xml:space="preserve"> года                                                                                    № 20</w:t>
      </w:r>
    </w:p>
    <w:p w:rsidR="008D07FE" w:rsidRPr="008D07FE" w:rsidRDefault="008D07FE" w:rsidP="008D07FE">
      <w:pPr>
        <w:pStyle w:val="2"/>
        <w:spacing w:after="0" w:line="240" w:lineRule="auto"/>
        <w:rPr>
          <w:color w:val="000000" w:themeColor="text1"/>
          <w:sz w:val="20"/>
          <w:szCs w:val="20"/>
        </w:rPr>
      </w:pPr>
    </w:p>
    <w:p w:rsidR="008D07FE" w:rsidRPr="008D07FE" w:rsidRDefault="008D07FE" w:rsidP="008D07F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8D07FE">
        <w:rPr>
          <w:rFonts w:ascii="Times New Roman" w:hAnsi="Times New Roman" w:cs="Times New Roman"/>
          <w:b/>
          <w:color w:val="000000" w:themeColor="text1"/>
          <w:sz w:val="20"/>
        </w:rPr>
        <w:t>Об утверждении Перечня</w:t>
      </w:r>
    </w:p>
    <w:p w:rsidR="008D07FE" w:rsidRPr="008D07FE" w:rsidRDefault="008D07FE" w:rsidP="008D07F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8D07FE">
        <w:rPr>
          <w:rFonts w:ascii="Times New Roman" w:hAnsi="Times New Roman" w:cs="Times New Roman"/>
          <w:b/>
          <w:color w:val="000000" w:themeColor="text1"/>
          <w:sz w:val="20"/>
        </w:rPr>
        <w:t xml:space="preserve">налоговых расходов </w:t>
      </w:r>
      <w:proofErr w:type="spellStart"/>
      <w:r w:rsidRPr="008D07FE">
        <w:rPr>
          <w:rFonts w:ascii="Times New Roman" w:hAnsi="Times New Roman" w:cs="Times New Roman"/>
          <w:b/>
          <w:color w:val="000000" w:themeColor="text1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b/>
          <w:color w:val="000000" w:themeColor="text1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b/>
          <w:color w:val="000000" w:themeColor="text1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b/>
          <w:color w:val="000000" w:themeColor="text1"/>
          <w:sz w:val="20"/>
        </w:rPr>
        <w:t xml:space="preserve"> района</w:t>
      </w:r>
      <w:r w:rsidRPr="008D07FE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8D07FE" w:rsidRPr="008D07FE" w:rsidRDefault="008D07FE" w:rsidP="008D07F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8D07FE">
        <w:rPr>
          <w:rFonts w:ascii="Times New Roman" w:hAnsi="Times New Roman" w:cs="Times New Roman"/>
          <w:b/>
          <w:color w:val="000000" w:themeColor="text1"/>
          <w:sz w:val="20"/>
        </w:rPr>
        <w:t>Новосибирской области</w:t>
      </w:r>
    </w:p>
    <w:p w:rsidR="008D07FE" w:rsidRPr="008D07FE" w:rsidRDefault="008D07FE" w:rsidP="008D07FE">
      <w:pPr>
        <w:pStyle w:val="2"/>
        <w:spacing w:after="0" w:line="240" w:lineRule="auto"/>
        <w:jc w:val="center"/>
        <w:rPr>
          <w:b/>
          <w:color w:val="000000" w:themeColor="text1"/>
          <w:sz w:val="20"/>
          <w:szCs w:val="20"/>
        </w:rPr>
      </w:pPr>
      <w:r w:rsidRPr="008D07FE">
        <w:rPr>
          <w:b/>
          <w:color w:val="000000" w:themeColor="text1"/>
          <w:sz w:val="20"/>
          <w:szCs w:val="20"/>
        </w:rPr>
        <w:t>на 2021 год и плановый период 2022 и 2023 годов</w:t>
      </w:r>
    </w:p>
    <w:p w:rsidR="008D07FE" w:rsidRPr="008D07FE" w:rsidRDefault="008D07FE" w:rsidP="008D07FE">
      <w:pPr>
        <w:pStyle w:val="a9"/>
        <w:ind w:firstLine="0"/>
        <w:rPr>
          <w:color w:val="000000" w:themeColor="text1"/>
          <w:sz w:val="20"/>
        </w:rPr>
      </w:pPr>
    </w:p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D07FE">
        <w:rPr>
          <w:rFonts w:ascii="Times New Roman" w:hAnsi="Times New Roman" w:cs="Times New Roman"/>
          <w:color w:val="000000" w:themeColor="text1"/>
          <w:sz w:val="20"/>
        </w:rPr>
        <w:t xml:space="preserve">В соответствии с пунктом 7 Порядка формирования перечня налоговых расходов 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</w:rPr>
        <w:t xml:space="preserve"> района Новосибирской области и оценки налоговых расходов 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</w:rPr>
        <w:t xml:space="preserve"> района Новосибирской области, утвержденного постановлением администрации 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</w:rPr>
        <w:t xml:space="preserve"> района Новосибирской области     от 10.03.2021 г. № 19 «Порядка формирования перечня налоговых расходов муниципальных образований 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</w:rPr>
        <w:t xml:space="preserve"> района Новосибирской области и оценки налоговых расходов муниципальных образований 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</w:rPr>
        <w:t xml:space="preserve"> района Новосибирской области» </w:t>
      </w:r>
    </w:p>
    <w:p w:rsidR="008D07FE" w:rsidRPr="008D07FE" w:rsidRDefault="008D07FE" w:rsidP="008D07FE">
      <w:pPr>
        <w:widowControl w:val="0"/>
        <w:ind w:firstLine="709"/>
        <w:jc w:val="both"/>
        <w:rPr>
          <w:color w:val="000000" w:themeColor="text1"/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>ПОСТАНОВЛЯЮ:</w:t>
      </w:r>
    </w:p>
    <w:p w:rsidR="008D07FE" w:rsidRPr="008D07FE" w:rsidRDefault="008D07FE" w:rsidP="008D07FE">
      <w:pPr>
        <w:widowControl w:val="0"/>
        <w:ind w:firstLine="709"/>
        <w:jc w:val="both"/>
        <w:rPr>
          <w:color w:val="000000" w:themeColor="text1"/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 xml:space="preserve">1.Утвердить Перечень налоговых расходов </w:t>
      </w:r>
      <w:proofErr w:type="spellStart"/>
      <w:r w:rsidRPr="008D07FE">
        <w:rPr>
          <w:color w:val="000000" w:themeColor="text1"/>
          <w:sz w:val="20"/>
          <w:szCs w:val="20"/>
        </w:rPr>
        <w:t>Кандауровского</w:t>
      </w:r>
      <w:proofErr w:type="spellEnd"/>
      <w:r w:rsidRPr="008D07FE">
        <w:rPr>
          <w:color w:val="000000" w:themeColor="text1"/>
          <w:sz w:val="20"/>
          <w:szCs w:val="20"/>
        </w:rPr>
        <w:t xml:space="preserve"> сельсовета </w:t>
      </w:r>
      <w:proofErr w:type="spellStart"/>
      <w:r w:rsidRPr="008D07FE">
        <w:rPr>
          <w:color w:val="000000" w:themeColor="text1"/>
          <w:sz w:val="20"/>
          <w:szCs w:val="20"/>
        </w:rPr>
        <w:t>Колыванского</w:t>
      </w:r>
      <w:proofErr w:type="spellEnd"/>
      <w:r w:rsidRPr="008D07FE">
        <w:rPr>
          <w:color w:val="000000" w:themeColor="text1"/>
          <w:sz w:val="20"/>
          <w:szCs w:val="20"/>
        </w:rPr>
        <w:t xml:space="preserve"> района Новосибирской области на 2021 год и плановый период 2022 и 2023 годов (далее – Перечень), согласно приложению к настоящему постановлению</w:t>
      </w:r>
    </w:p>
    <w:p w:rsidR="008D07FE" w:rsidRPr="008D07FE" w:rsidRDefault="008D07FE" w:rsidP="008D07FE">
      <w:pPr>
        <w:tabs>
          <w:tab w:val="left" w:pos="284"/>
          <w:tab w:val="left" w:pos="1276"/>
        </w:tabs>
        <w:ind w:right="282" w:firstLine="567"/>
        <w:jc w:val="both"/>
        <w:rPr>
          <w:color w:val="000000" w:themeColor="text1"/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>2.Опубликовать настоящее постановление в периодическом печатном издании «</w:t>
      </w:r>
      <w:proofErr w:type="spellStart"/>
      <w:r w:rsidRPr="008D07FE">
        <w:rPr>
          <w:color w:val="000000" w:themeColor="text1"/>
          <w:sz w:val="20"/>
          <w:szCs w:val="20"/>
        </w:rPr>
        <w:t>Кандауровский</w:t>
      </w:r>
      <w:proofErr w:type="spellEnd"/>
      <w:r w:rsidRPr="008D07FE">
        <w:rPr>
          <w:color w:val="000000" w:themeColor="text1"/>
          <w:sz w:val="20"/>
          <w:szCs w:val="20"/>
        </w:rPr>
        <w:t xml:space="preserve"> вестник» и разместить на официальном сайте администрации </w:t>
      </w:r>
      <w:proofErr w:type="spellStart"/>
      <w:r w:rsidRPr="008D07FE">
        <w:rPr>
          <w:color w:val="000000" w:themeColor="text1"/>
          <w:sz w:val="20"/>
          <w:szCs w:val="20"/>
        </w:rPr>
        <w:t>Кандауровского</w:t>
      </w:r>
      <w:proofErr w:type="spellEnd"/>
      <w:r w:rsidRPr="008D07FE">
        <w:rPr>
          <w:color w:val="000000" w:themeColor="text1"/>
          <w:sz w:val="20"/>
          <w:szCs w:val="20"/>
        </w:rPr>
        <w:t xml:space="preserve"> сельсовета </w:t>
      </w:r>
      <w:proofErr w:type="spellStart"/>
      <w:r w:rsidRPr="008D07FE">
        <w:rPr>
          <w:color w:val="000000" w:themeColor="text1"/>
          <w:sz w:val="20"/>
          <w:szCs w:val="20"/>
        </w:rPr>
        <w:t>Колыванского</w:t>
      </w:r>
      <w:proofErr w:type="spellEnd"/>
      <w:r w:rsidRPr="008D07FE">
        <w:rPr>
          <w:color w:val="000000" w:themeColor="text1"/>
          <w:sz w:val="20"/>
          <w:szCs w:val="20"/>
        </w:rPr>
        <w:t xml:space="preserve"> района   Новосибирской области в сети «Интернет».</w:t>
      </w:r>
    </w:p>
    <w:p w:rsidR="008D07FE" w:rsidRPr="008D07FE" w:rsidRDefault="008D07FE" w:rsidP="008D07FE">
      <w:pPr>
        <w:pStyle w:val="a8"/>
        <w:tabs>
          <w:tab w:val="left" w:pos="1418"/>
        </w:tabs>
        <w:ind w:left="0" w:right="282" w:firstLine="567"/>
        <w:jc w:val="both"/>
        <w:rPr>
          <w:color w:val="000000" w:themeColor="text1"/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>3.Контроль за исполнением настоящего постановления оставляю за собой.</w:t>
      </w:r>
    </w:p>
    <w:p w:rsidR="008D07FE" w:rsidRPr="008D07FE" w:rsidRDefault="008D07FE" w:rsidP="008D07FE">
      <w:pPr>
        <w:tabs>
          <w:tab w:val="left" w:pos="1276"/>
        </w:tabs>
        <w:ind w:right="282" w:firstLine="567"/>
        <w:jc w:val="both"/>
        <w:rPr>
          <w:color w:val="000000" w:themeColor="text1"/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 xml:space="preserve">     </w:t>
      </w:r>
    </w:p>
    <w:p w:rsidR="008D07FE" w:rsidRPr="008D07FE" w:rsidRDefault="008D07FE" w:rsidP="008D07FE">
      <w:pPr>
        <w:widowControl w:val="0"/>
        <w:ind w:firstLine="709"/>
        <w:jc w:val="both"/>
        <w:rPr>
          <w:color w:val="000000" w:themeColor="text1"/>
          <w:sz w:val="20"/>
          <w:szCs w:val="20"/>
        </w:rPr>
      </w:pPr>
    </w:p>
    <w:p w:rsidR="008D07FE" w:rsidRPr="008D07FE" w:rsidRDefault="008D07FE" w:rsidP="008D07FE">
      <w:pPr>
        <w:spacing w:after="200" w:line="276" w:lineRule="auto"/>
        <w:rPr>
          <w:color w:val="000000" w:themeColor="text1"/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 xml:space="preserve"> Глава </w:t>
      </w:r>
      <w:proofErr w:type="spellStart"/>
      <w:r w:rsidRPr="008D07FE">
        <w:rPr>
          <w:color w:val="000000" w:themeColor="text1"/>
          <w:sz w:val="20"/>
          <w:szCs w:val="20"/>
        </w:rPr>
        <w:t>Кандауровского</w:t>
      </w:r>
      <w:proofErr w:type="spellEnd"/>
      <w:r w:rsidRPr="008D07FE">
        <w:rPr>
          <w:color w:val="000000" w:themeColor="text1"/>
          <w:sz w:val="20"/>
          <w:szCs w:val="20"/>
        </w:rPr>
        <w:t xml:space="preserve"> сельсовета                                    А.В. Сидорович</w:t>
      </w:r>
    </w:p>
    <w:p w:rsidR="008D07FE" w:rsidRPr="008D07FE" w:rsidRDefault="008D07FE" w:rsidP="008D07FE">
      <w:pPr>
        <w:spacing w:after="200" w:line="276" w:lineRule="auto"/>
        <w:rPr>
          <w:color w:val="000000" w:themeColor="text1"/>
          <w:sz w:val="20"/>
          <w:szCs w:val="20"/>
        </w:rPr>
      </w:pPr>
    </w:p>
    <w:p w:rsidR="008D07FE" w:rsidRPr="008D07FE" w:rsidRDefault="008D07FE" w:rsidP="008D07FE">
      <w:pPr>
        <w:spacing w:after="200" w:line="276" w:lineRule="auto"/>
        <w:rPr>
          <w:color w:val="000000" w:themeColor="text1"/>
          <w:sz w:val="20"/>
          <w:szCs w:val="20"/>
        </w:rPr>
      </w:pPr>
    </w:p>
    <w:p w:rsidR="008D07FE" w:rsidRDefault="008D07FE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3F11" w:rsidRPr="008D07FE" w:rsidRDefault="00F43F11" w:rsidP="008D07F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  <w:sectPr w:rsidR="00F43F11" w:rsidRPr="008D07FE" w:rsidSect="008D07FE">
          <w:pgSz w:w="11906" w:h="16838"/>
          <w:pgMar w:top="1134" w:right="566" w:bottom="1134" w:left="1418" w:header="709" w:footer="709" w:gutter="0"/>
          <w:cols w:space="708"/>
          <w:titlePg/>
          <w:docGrid w:linePitch="360"/>
        </w:sectPr>
      </w:pP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lastRenderedPageBreak/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8D07FE" w:rsidRPr="008D07FE" w:rsidRDefault="008D07FE" w:rsidP="00670C1B">
      <w:pPr>
        <w:pStyle w:val="ConsPlusNormal"/>
        <w:outlineLvl w:val="1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Приложение № 1</w:t>
      </w: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к Порядку формирования </w:t>
      </w: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перечня налоговых расходов </w:t>
      </w: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</w:t>
      </w: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</w:t>
      </w: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Новосибирской области</w:t>
      </w: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и оценки налоговых расходов </w:t>
      </w: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</w:t>
      </w: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</w:t>
      </w: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Новосибирской области</w:t>
      </w:r>
    </w:p>
    <w:p w:rsidR="008D07FE" w:rsidRPr="008D07FE" w:rsidRDefault="008D07FE" w:rsidP="00670C1B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ПЕРЕЧЕНЬ</w:t>
      </w: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налоговых расходов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</w:t>
      </w:r>
    </w:p>
    <w:p w:rsidR="008D07FE" w:rsidRPr="008D07FE" w:rsidRDefault="008D07FE" w:rsidP="00670C1B">
      <w:pPr>
        <w:pStyle w:val="ConsPlusNormal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>на 2021год и плановый период 2022 и 2023 годов</w:t>
      </w:r>
    </w:p>
    <w:p w:rsidR="008D07FE" w:rsidRPr="008D07FE" w:rsidRDefault="008D07FE" w:rsidP="00670C1B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tbl>
      <w:tblPr>
        <w:tblW w:w="1633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701"/>
        <w:gridCol w:w="1843"/>
        <w:gridCol w:w="1985"/>
        <w:gridCol w:w="3112"/>
        <w:gridCol w:w="1789"/>
        <w:gridCol w:w="1789"/>
      </w:tblGrid>
      <w:tr w:rsidR="008D07FE" w:rsidRPr="008D07FE" w:rsidTr="00670C1B">
        <w:trPr>
          <w:trHeight w:val="1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Куратор налогового расхода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</w:tr>
      <w:tr w:rsidR="008D07FE" w:rsidRPr="008D07FE" w:rsidTr="00670C1B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D07FE" w:rsidRPr="008D07FE" w:rsidRDefault="008D07FE" w:rsidP="00670C1B">
            <w:pPr>
              <w:rPr>
                <w:b/>
                <w:bCs/>
                <w:sz w:val="20"/>
                <w:szCs w:val="20"/>
              </w:rPr>
            </w:pPr>
            <w:r w:rsidRPr="008D07F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D07FE" w:rsidRPr="008D07FE" w:rsidTr="00670C1B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  <w:lang w:eastAsia="en-US"/>
              </w:rPr>
            </w:pPr>
            <w:r w:rsidRPr="008D07FE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Pr="008D07FE">
              <w:rPr>
                <w:sz w:val="20"/>
                <w:szCs w:val="20"/>
              </w:rPr>
              <w:t>Кандауровское</w:t>
            </w:r>
            <w:proofErr w:type="spellEnd"/>
            <w:r w:rsidRPr="008D07FE">
              <w:rPr>
                <w:sz w:val="20"/>
                <w:szCs w:val="20"/>
              </w:rPr>
              <w:t xml:space="preserve"> </w:t>
            </w: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муниципального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  <w:lang w:eastAsia="en-US"/>
              </w:rPr>
            </w:pPr>
            <w:r w:rsidRPr="008D07FE">
              <w:rPr>
                <w:sz w:val="20"/>
                <w:szCs w:val="20"/>
              </w:rPr>
              <w:t>Освобождение от уплаты земельного налога многодетным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D07FE">
              <w:rPr>
                <w:sz w:val="20"/>
                <w:szCs w:val="20"/>
              </w:rPr>
              <w:t xml:space="preserve">Освобождение от уплаты земельного налога: </w:t>
            </w:r>
            <w:r w:rsidRPr="008D07FE">
              <w:rPr>
                <w:color w:val="000000"/>
                <w:sz w:val="20"/>
                <w:szCs w:val="20"/>
              </w:rPr>
              <w:t xml:space="preserve">физические лица, </w:t>
            </w:r>
            <w:r w:rsidRPr="008D07FE">
              <w:rPr>
                <w:sz w:val="20"/>
                <w:szCs w:val="20"/>
              </w:rPr>
              <w:t xml:space="preserve">имеющие на своем иждивении трех и более несовершеннолетних детей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7FE" w:rsidRPr="008D07FE" w:rsidRDefault="008D07FE" w:rsidP="00670C1B">
            <w:pPr>
              <w:rPr>
                <w:color w:val="000000"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8D07FE">
              <w:rPr>
                <w:sz w:val="20"/>
                <w:szCs w:val="20"/>
              </w:rPr>
              <w:t>Кандауровского</w:t>
            </w:r>
            <w:proofErr w:type="spellEnd"/>
            <w:r w:rsidRPr="008D07F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района Новосибирской области от 20.11.2020 №26 </w:t>
            </w:r>
            <w:r w:rsidRPr="008D07FE">
              <w:rPr>
                <w:color w:val="000000"/>
                <w:sz w:val="20"/>
                <w:szCs w:val="20"/>
              </w:rPr>
              <w:t>«</w:t>
            </w:r>
            <w:r w:rsidRPr="008D07FE">
              <w:rPr>
                <w:bCs/>
                <w:color w:val="000000"/>
                <w:sz w:val="20"/>
                <w:szCs w:val="20"/>
              </w:rPr>
              <w:t xml:space="preserve">Об определении ставок, льгот земельного налога на 2021 год </w:t>
            </w:r>
            <w:r w:rsidRPr="008D07FE">
              <w:rPr>
                <w:sz w:val="20"/>
                <w:szCs w:val="20"/>
              </w:rPr>
              <w:t xml:space="preserve">на </w:t>
            </w:r>
            <w:proofErr w:type="gramStart"/>
            <w:r w:rsidRPr="008D07FE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8D07FE">
              <w:rPr>
                <w:sz w:val="20"/>
                <w:szCs w:val="20"/>
              </w:rPr>
              <w:t>Кандауровского</w:t>
            </w:r>
            <w:proofErr w:type="spellEnd"/>
            <w:proofErr w:type="gramEnd"/>
            <w:r w:rsidRPr="008D07F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  <w:lang w:eastAsia="en-US"/>
              </w:rPr>
            </w:pPr>
            <w:r w:rsidRPr="008D07FE">
              <w:rPr>
                <w:color w:val="000000"/>
                <w:sz w:val="20"/>
                <w:szCs w:val="20"/>
              </w:rPr>
              <w:t xml:space="preserve">физические лица, </w:t>
            </w:r>
            <w:r w:rsidRPr="008D07FE">
              <w:rPr>
                <w:sz w:val="20"/>
                <w:szCs w:val="20"/>
              </w:rPr>
              <w:t>имеющие на своем иждивении трех и более несовершеннолетних детей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spacing w:after="160" w:line="256" w:lineRule="auto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Социальная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D07FE" w:rsidRPr="008D07FE" w:rsidTr="00670C1B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  <w:lang w:eastAsia="en-US"/>
              </w:rPr>
            </w:pPr>
            <w:r w:rsidRPr="008D07FE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Pr="008D07FE">
              <w:rPr>
                <w:sz w:val="20"/>
                <w:szCs w:val="20"/>
              </w:rPr>
              <w:t>Кандауровское</w:t>
            </w:r>
            <w:proofErr w:type="spellEnd"/>
            <w:r w:rsidRPr="008D07FE">
              <w:rPr>
                <w:sz w:val="20"/>
                <w:szCs w:val="20"/>
              </w:rPr>
              <w:t xml:space="preserve"> </w:t>
            </w: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муниципального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  <w:lang w:eastAsia="en-US"/>
              </w:rPr>
            </w:pPr>
            <w:r w:rsidRPr="008D07FE">
              <w:rPr>
                <w:sz w:val="20"/>
                <w:szCs w:val="20"/>
              </w:rPr>
              <w:t xml:space="preserve">Освобождение от уплаты земельного </w:t>
            </w:r>
            <w:proofErr w:type="gramStart"/>
            <w:r w:rsidRPr="008D07FE">
              <w:rPr>
                <w:sz w:val="20"/>
                <w:szCs w:val="20"/>
              </w:rPr>
              <w:t>налога :</w:t>
            </w:r>
            <w:proofErr w:type="gramEnd"/>
            <w:r w:rsidRPr="008D07FE">
              <w:rPr>
                <w:sz w:val="20"/>
                <w:szCs w:val="20"/>
              </w:rPr>
              <w:t xml:space="preserve"> ветераны и инвалиды Великой Отечественной 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D07FE">
              <w:rPr>
                <w:sz w:val="20"/>
                <w:szCs w:val="20"/>
              </w:rPr>
              <w:t xml:space="preserve">Освобождение от уплаты земельного налога: ветераны и инвалиды Великой </w:t>
            </w:r>
            <w:proofErr w:type="gramStart"/>
            <w:r w:rsidRPr="008D07FE">
              <w:rPr>
                <w:sz w:val="20"/>
                <w:szCs w:val="20"/>
              </w:rPr>
              <w:t>Отечественной  войны</w:t>
            </w:r>
            <w:proofErr w:type="gramEnd"/>
            <w:r w:rsidRPr="008D07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7FE" w:rsidRPr="008D07FE" w:rsidRDefault="008D07FE" w:rsidP="00670C1B">
            <w:pPr>
              <w:rPr>
                <w:color w:val="000000"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8D07FE">
              <w:rPr>
                <w:sz w:val="20"/>
                <w:szCs w:val="20"/>
              </w:rPr>
              <w:t>Кандауровского</w:t>
            </w:r>
            <w:proofErr w:type="spellEnd"/>
            <w:r w:rsidRPr="008D07F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района Новосибирской области от 20.11.2020 №26 </w:t>
            </w:r>
            <w:r w:rsidRPr="008D07FE">
              <w:rPr>
                <w:color w:val="000000"/>
                <w:sz w:val="20"/>
                <w:szCs w:val="20"/>
              </w:rPr>
              <w:t>«</w:t>
            </w:r>
            <w:r w:rsidRPr="008D07FE">
              <w:rPr>
                <w:bCs/>
                <w:color w:val="000000"/>
                <w:sz w:val="20"/>
                <w:szCs w:val="20"/>
              </w:rPr>
              <w:t xml:space="preserve">Об определении </w:t>
            </w:r>
            <w:r w:rsidRPr="008D07FE">
              <w:rPr>
                <w:bCs/>
                <w:color w:val="000000"/>
                <w:sz w:val="20"/>
                <w:szCs w:val="20"/>
              </w:rPr>
              <w:lastRenderedPageBreak/>
              <w:t xml:space="preserve">ставок, льгот земельного налога на 2021 год </w:t>
            </w:r>
            <w:r w:rsidRPr="008D07FE">
              <w:rPr>
                <w:sz w:val="20"/>
                <w:szCs w:val="20"/>
              </w:rPr>
              <w:t xml:space="preserve">на </w:t>
            </w:r>
            <w:proofErr w:type="gramStart"/>
            <w:r w:rsidRPr="008D07FE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8D07FE">
              <w:rPr>
                <w:sz w:val="20"/>
                <w:szCs w:val="20"/>
              </w:rPr>
              <w:t>Кандауровского</w:t>
            </w:r>
            <w:proofErr w:type="spellEnd"/>
            <w:proofErr w:type="gramEnd"/>
            <w:r w:rsidRPr="008D07F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  <w:lang w:eastAsia="en-US"/>
              </w:rPr>
            </w:pPr>
            <w:r w:rsidRPr="008D07FE">
              <w:rPr>
                <w:sz w:val="20"/>
                <w:szCs w:val="20"/>
              </w:rPr>
              <w:lastRenderedPageBreak/>
              <w:t xml:space="preserve">ветераны и инвалиды Великой </w:t>
            </w:r>
            <w:proofErr w:type="gramStart"/>
            <w:r w:rsidRPr="008D07FE">
              <w:rPr>
                <w:sz w:val="20"/>
                <w:szCs w:val="20"/>
              </w:rPr>
              <w:t>Отечественной  войны</w:t>
            </w:r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spacing w:after="160" w:line="256" w:lineRule="auto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Социальная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D07FE" w:rsidRPr="008D07FE" w:rsidTr="00670C1B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  <w:lang w:eastAsia="en-US"/>
              </w:rPr>
            </w:pPr>
            <w:r w:rsidRPr="008D07FE">
              <w:rPr>
                <w:sz w:val="20"/>
                <w:szCs w:val="20"/>
              </w:rPr>
              <w:t xml:space="preserve">Сельское Поселение </w:t>
            </w:r>
            <w:proofErr w:type="spellStart"/>
            <w:r w:rsidRPr="008D07FE">
              <w:rPr>
                <w:sz w:val="20"/>
                <w:szCs w:val="20"/>
              </w:rPr>
              <w:t>Кандауровское</w:t>
            </w:r>
            <w:proofErr w:type="spellEnd"/>
            <w:r w:rsidRPr="008D07FE">
              <w:rPr>
                <w:sz w:val="20"/>
                <w:szCs w:val="20"/>
              </w:rPr>
              <w:t xml:space="preserve"> </w:t>
            </w: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муниципального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Освобождение от уплаты земельного </w:t>
            </w:r>
            <w:proofErr w:type="gramStart"/>
            <w:r w:rsidRPr="008D07FE">
              <w:rPr>
                <w:sz w:val="20"/>
                <w:szCs w:val="20"/>
              </w:rPr>
              <w:t>налога :</w:t>
            </w:r>
            <w:proofErr w:type="gramEnd"/>
            <w:r w:rsidRPr="008D07FE">
              <w:rPr>
                <w:sz w:val="20"/>
                <w:szCs w:val="20"/>
              </w:rPr>
              <w:t xml:space="preserve"> пенсионеры по возрасту, состоящие на регистрационном учете и постоянно</w:t>
            </w:r>
          </w:p>
          <w:p w:rsidR="008D07FE" w:rsidRPr="008D07FE" w:rsidRDefault="008D07FE" w:rsidP="00670C1B">
            <w:pPr>
              <w:rPr>
                <w:sz w:val="20"/>
                <w:szCs w:val="20"/>
                <w:lang w:eastAsia="en-US"/>
              </w:rPr>
            </w:pPr>
            <w:r w:rsidRPr="008D07FE">
              <w:rPr>
                <w:sz w:val="20"/>
                <w:szCs w:val="20"/>
              </w:rPr>
              <w:t xml:space="preserve">проживающие на территории </w:t>
            </w:r>
            <w:proofErr w:type="spellStart"/>
            <w:r w:rsidRPr="008D07FE">
              <w:rPr>
                <w:color w:val="000000"/>
                <w:sz w:val="20"/>
                <w:szCs w:val="20"/>
              </w:rPr>
              <w:t>Кандауровского</w:t>
            </w:r>
            <w:proofErr w:type="spellEnd"/>
            <w:r w:rsidRPr="008D07FE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Освобождение от уплаты земельного налога: пенсионеры по возрасту, состоящие на регистрационном учете и постоянно</w:t>
            </w:r>
          </w:p>
          <w:p w:rsidR="008D07FE" w:rsidRPr="008D07FE" w:rsidRDefault="008D07FE" w:rsidP="00670C1B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D07FE">
              <w:rPr>
                <w:sz w:val="20"/>
                <w:szCs w:val="20"/>
              </w:rPr>
              <w:t xml:space="preserve">проживающие на территории </w:t>
            </w:r>
            <w:proofErr w:type="spellStart"/>
            <w:r w:rsidRPr="008D07FE">
              <w:rPr>
                <w:color w:val="000000"/>
                <w:sz w:val="20"/>
                <w:szCs w:val="20"/>
              </w:rPr>
              <w:t>Кандауровского</w:t>
            </w:r>
            <w:proofErr w:type="spellEnd"/>
            <w:r w:rsidRPr="008D07FE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7FE" w:rsidRPr="008D07FE" w:rsidRDefault="008D07FE" w:rsidP="00670C1B">
            <w:pPr>
              <w:rPr>
                <w:color w:val="000000"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8D07FE">
              <w:rPr>
                <w:sz w:val="20"/>
                <w:szCs w:val="20"/>
              </w:rPr>
              <w:t>Кандауровского</w:t>
            </w:r>
            <w:proofErr w:type="spellEnd"/>
            <w:r w:rsidRPr="008D07F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района Новосибирской области от 20.11.2020 №26 </w:t>
            </w:r>
            <w:r w:rsidRPr="008D07FE">
              <w:rPr>
                <w:color w:val="000000"/>
                <w:sz w:val="20"/>
                <w:szCs w:val="20"/>
              </w:rPr>
              <w:t>«</w:t>
            </w:r>
            <w:r w:rsidRPr="008D07FE">
              <w:rPr>
                <w:bCs/>
                <w:color w:val="000000"/>
                <w:sz w:val="20"/>
                <w:szCs w:val="20"/>
              </w:rPr>
              <w:t xml:space="preserve">Об определении ставок, льгот земельного налога на 2021 год </w:t>
            </w:r>
            <w:r w:rsidRPr="008D07FE">
              <w:rPr>
                <w:sz w:val="20"/>
                <w:szCs w:val="20"/>
              </w:rPr>
              <w:t xml:space="preserve">на </w:t>
            </w:r>
            <w:proofErr w:type="gramStart"/>
            <w:r w:rsidRPr="008D07FE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8D07FE">
              <w:rPr>
                <w:sz w:val="20"/>
                <w:szCs w:val="20"/>
              </w:rPr>
              <w:t>Кандауровского</w:t>
            </w:r>
            <w:proofErr w:type="spellEnd"/>
            <w:proofErr w:type="gramEnd"/>
            <w:r w:rsidRPr="008D07FE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района Новосибирской области»</w:t>
            </w:r>
          </w:p>
          <w:p w:rsidR="008D07FE" w:rsidRPr="008D07FE" w:rsidRDefault="008D07FE" w:rsidP="00670C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пенсионеры по возрасту, состоящие на регистрационном учете и постоянно</w:t>
            </w:r>
          </w:p>
          <w:p w:rsidR="008D07FE" w:rsidRPr="008D07FE" w:rsidRDefault="008D07FE" w:rsidP="00670C1B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проживающие на территории </w:t>
            </w:r>
            <w:proofErr w:type="spellStart"/>
            <w:r w:rsidRPr="008D07FE">
              <w:rPr>
                <w:color w:val="000000"/>
                <w:sz w:val="20"/>
                <w:szCs w:val="20"/>
              </w:rPr>
              <w:t>Кандауровского</w:t>
            </w:r>
            <w:proofErr w:type="spellEnd"/>
            <w:r w:rsidRPr="008D07FE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E" w:rsidRPr="008D07FE" w:rsidRDefault="008D07FE" w:rsidP="00670C1B">
            <w:pPr>
              <w:spacing w:after="160" w:line="256" w:lineRule="auto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Социальная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E" w:rsidRPr="008D07FE" w:rsidRDefault="008D07FE" w:rsidP="00670C1B">
            <w:pPr>
              <w:ind w:right="717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E" w:rsidRPr="008D07FE" w:rsidRDefault="008D07FE" w:rsidP="00670C1B">
            <w:pPr>
              <w:rPr>
                <w:sz w:val="20"/>
                <w:szCs w:val="20"/>
              </w:rPr>
            </w:pPr>
          </w:p>
        </w:tc>
      </w:tr>
    </w:tbl>
    <w:p w:rsidR="008D07FE" w:rsidRPr="008D07FE" w:rsidRDefault="008D07FE" w:rsidP="008D07F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pStyle w:val="ab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D07F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АДМИНИСТРАЦИЯ</w:t>
      </w:r>
    </w:p>
    <w:p w:rsidR="008D07FE" w:rsidRPr="008D07FE" w:rsidRDefault="008D07FE" w:rsidP="008D07FE">
      <w:pPr>
        <w:pStyle w:val="ab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D07F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КАНДАУРОВСКОГО СЕЛЬСОВЕТА</w:t>
      </w:r>
    </w:p>
    <w:p w:rsidR="008D07FE" w:rsidRPr="008D07FE" w:rsidRDefault="00670C1B" w:rsidP="008D07FE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D07F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КОЛЫВАНСКОГО РАЙОНА</w:t>
      </w:r>
    </w:p>
    <w:p w:rsidR="008D07FE" w:rsidRPr="008D07FE" w:rsidRDefault="00670C1B" w:rsidP="008D07FE">
      <w:pPr>
        <w:pStyle w:val="ab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>НОВОСИБИРСКОЙ ОБЛАСТИ</w:t>
      </w:r>
    </w:p>
    <w:p w:rsidR="008D07FE" w:rsidRPr="008D07FE" w:rsidRDefault="008D07FE" w:rsidP="008D07FE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D07FE" w:rsidRPr="008D07FE" w:rsidRDefault="00670C1B" w:rsidP="008D07FE">
      <w:pPr>
        <w:pStyle w:val="ab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 №</w:t>
      </w:r>
      <w:r w:rsidR="008D07FE"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21</w:t>
      </w:r>
    </w:p>
    <w:p w:rsidR="008D07FE" w:rsidRPr="008D07FE" w:rsidRDefault="008D07FE" w:rsidP="008D07FE">
      <w:pPr>
        <w:pStyle w:val="3"/>
        <w:rPr>
          <w:color w:val="000000" w:themeColor="text1"/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 xml:space="preserve">От 12.03.2021 г.                                                                                    с. </w:t>
      </w:r>
      <w:proofErr w:type="spellStart"/>
      <w:r w:rsidRPr="008D07FE">
        <w:rPr>
          <w:color w:val="000000" w:themeColor="text1"/>
          <w:sz w:val="20"/>
          <w:szCs w:val="20"/>
        </w:rPr>
        <w:t>Кандаурово</w:t>
      </w:r>
      <w:proofErr w:type="spellEnd"/>
    </w:p>
    <w:p w:rsidR="008D07FE" w:rsidRPr="008D07FE" w:rsidRDefault="008D07FE" w:rsidP="008D07FE">
      <w:pPr>
        <w:rPr>
          <w:color w:val="000000" w:themeColor="text1"/>
          <w:sz w:val="20"/>
          <w:szCs w:val="20"/>
        </w:rPr>
      </w:pPr>
    </w:p>
    <w:p w:rsidR="008D07FE" w:rsidRPr="008D07FE" w:rsidRDefault="008D07FE" w:rsidP="008D07FE">
      <w:pPr>
        <w:pStyle w:val="ab"/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</w:pPr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О внесении изменений в постановление администрации 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района Новосибирской области от 10.12.2020 г. № 85 «Об утверждении </w:t>
      </w:r>
      <w:r w:rsidRPr="008D07FE">
        <w:rPr>
          <w:rFonts w:ascii="Times New Roman" w:hAnsi="Times New Roman" w:cs="Times New Roman"/>
          <w:kern w:val="2"/>
          <w:sz w:val="20"/>
          <w:szCs w:val="20"/>
        </w:rPr>
        <w:t xml:space="preserve">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на территории </w:t>
      </w:r>
      <w:proofErr w:type="spellStart"/>
      <w:r w:rsidRPr="008D07FE">
        <w:rPr>
          <w:rFonts w:ascii="Times New Roman" w:hAnsi="Times New Roman" w:cs="Times New Roman"/>
          <w:kern w:val="2"/>
          <w:sz w:val="20"/>
          <w:szCs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kern w:val="2"/>
          <w:sz w:val="20"/>
          <w:szCs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kern w:val="2"/>
          <w:sz w:val="20"/>
          <w:szCs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kern w:val="2"/>
          <w:sz w:val="20"/>
          <w:szCs w:val="20"/>
        </w:rPr>
        <w:t xml:space="preserve"> района Новосибирской области, а также посадки (взлета) на расположенные в границах населенных пунктов на территории </w:t>
      </w:r>
      <w:proofErr w:type="spellStart"/>
      <w:r w:rsidRPr="008D07FE">
        <w:rPr>
          <w:rFonts w:ascii="Times New Roman" w:hAnsi="Times New Roman" w:cs="Times New Roman"/>
          <w:kern w:val="2"/>
          <w:sz w:val="20"/>
          <w:szCs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kern w:val="2"/>
          <w:sz w:val="20"/>
          <w:szCs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kern w:val="2"/>
          <w:sz w:val="20"/>
          <w:szCs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kern w:val="2"/>
          <w:sz w:val="20"/>
          <w:szCs w:val="20"/>
        </w:rPr>
        <w:t xml:space="preserve"> района Новосибирской области площадки, сведения о которых не опубликованы в документах </w:t>
      </w:r>
      <w:r w:rsidRPr="008D07FE">
        <w:rPr>
          <w:rFonts w:ascii="Times New Roman" w:hAnsi="Times New Roman" w:cs="Times New Roman"/>
          <w:bCs/>
          <w:kern w:val="2"/>
          <w:sz w:val="20"/>
          <w:szCs w:val="20"/>
          <w:lang w:eastAsia="ru-RU"/>
        </w:rPr>
        <w:t>аэронавигационной информации</w:t>
      </w:r>
      <w:r w:rsidRPr="008D07FE">
        <w:rPr>
          <w:rFonts w:ascii="Times New Roman" w:hAnsi="Times New Roman" w:cs="Times New Roman"/>
          <w:kern w:val="2"/>
          <w:sz w:val="20"/>
          <w:szCs w:val="20"/>
        </w:rPr>
        <w:t>»</w:t>
      </w: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В соответствии с экспертным заключением Управления законопроектных работ и ведения регистра и в целях устранения противоречия нормативного правового акта федеральному законодательству, администрация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Новосибирской области,</w:t>
      </w:r>
    </w:p>
    <w:p w:rsidR="008D07FE" w:rsidRPr="008D07FE" w:rsidRDefault="008D07FE" w:rsidP="008D07FE">
      <w:pPr>
        <w:ind w:firstLine="567"/>
        <w:rPr>
          <w:color w:val="000000" w:themeColor="text1"/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 xml:space="preserve">ПОСТАНОВЛЯЕТ: </w:t>
      </w:r>
    </w:p>
    <w:p w:rsidR="006C41C1" w:rsidRDefault="008D07FE" w:rsidP="008D07FE">
      <w:pPr>
        <w:pStyle w:val="ab"/>
        <w:rPr>
          <w:rFonts w:ascii="Times New Roman" w:hAnsi="Times New Roman" w:cs="Times New Roman"/>
          <w:kern w:val="2"/>
          <w:sz w:val="20"/>
          <w:szCs w:val="20"/>
        </w:rPr>
      </w:pPr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Внести в постановление администрации 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района Новосибирской области от 10.12.2020 г. № 85 «Об утверждении </w:t>
      </w:r>
      <w:r w:rsidRPr="008D07FE">
        <w:rPr>
          <w:rFonts w:ascii="Times New Roman" w:hAnsi="Times New Roman" w:cs="Times New Roman"/>
          <w:kern w:val="2"/>
          <w:sz w:val="20"/>
          <w:szCs w:val="20"/>
        </w:rPr>
        <w:t xml:space="preserve">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на территории </w:t>
      </w:r>
      <w:proofErr w:type="spellStart"/>
      <w:r w:rsidRPr="008D07FE">
        <w:rPr>
          <w:rFonts w:ascii="Times New Roman" w:hAnsi="Times New Roman" w:cs="Times New Roman"/>
          <w:kern w:val="2"/>
          <w:sz w:val="20"/>
          <w:szCs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kern w:val="2"/>
          <w:sz w:val="20"/>
          <w:szCs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kern w:val="2"/>
          <w:sz w:val="20"/>
          <w:szCs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kern w:val="2"/>
          <w:sz w:val="20"/>
          <w:szCs w:val="20"/>
        </w:rPr>
        <w:t xml:space="preserve"> района Новосибирской области, а также посадки (взлета) на расположенные в границах населенных пунктов на территории </w:t>
      </w:r>
      <w:proofErr w:type="spellStart"/>
      <w:r w:rsidRPr="008D07FE">
        <w:rPr>
          <w:rFonts w:ascii="Times New Roman" w:hAnsi="Times New Roman" w:cs="Times New Roman"/>
          <w:kern w:val="2"/>
          <w:sz w:val="20"/>
          <w:szCs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kern w:val="2"/>
          <w:sz w:val="20"/>
          <w:szCs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kern w:val="2"/>
          <w:sz w:val="20"/>
          <w:szCs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kern w:val="2"/>
          <w:sz w:val="20"/>
          <w:szCs w:val="20"/>
        </w:rPr>
        <w:t xml:space="preserve"> района Новосибирской области площадки, </w:t>
      </w:r>
    </w:p>
    <w:p w:rsidR="006C41C1" w:rsidRDefault="006C41C1" w:rsidP="008D07FE">
      <w:pPr>
        <w:pStyle w:val="ab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    </w:t>
      </w:r>
    </w:p>
    <w:p w:rsidR="006C41C1" w:rsidRDefault="006C41C1" w:rsidP="008D07FE">
      <w:pPr>
        <w:pStyle w:val="ab"/>
        <w:rPr>
          <w:rFonts w:ascii="Times New Roman" w:hAnsi="Times New Roman" w:cs="Times New Roman"/>
          <w:kern w:val="2"/>
          <w:sz w:val="20"/>
          <w:szCs w:val="20"/>
        </w:rPr>
      </w:pP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8D07FE" w:rsidRPr="008D07FE" w:rsidRDefault="008D07FE" w:rsidP="008D07FE">
      <w:pPr>
        <w:pStyle w:val="ab"/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</w:pPr>
      <w:proofErr w:type="gramStart"/>
      <w:r w:rsidRPr="008D07FE">
        <w:rPr>
          <w:rFonts w:ascii="Times New Roman" w:hAnsi="Times New Roman" w:cs="Times New Roman"/>
          <w:kern w:val="2"/>
          <w:sz w:val="20"/>
          <w:szCs w:val="20"/>
        </w:rPr>
        <w:t>сведения</w:t>
      </w:r>
      <w:proofErr w:type="gramEnd"/>
      <w:r w:rsidRPr="008D07FE">
        <w:rPr>
          <w:rFonts w:ascii="Times New Roman" w:hAnsi="Times New Roman" w:cs="Times New Roman"/>
          <w:kern w:val="2"/>
          <w:sz w:val="20"/>
          <w:szCs w:val="20"/>
        </w:rPr>
        <w:t xml:space="preserve"> о которых не опубликованы в документах </w:t>
      </w:r>
      <w:r w:rsidRPr="008D07FE">
        <w:rPr>
          <w:rFonts w:ascii="Times New Roman" w:hAnsi="Times New Roman" w:cs="Times New Roman"/>
          <w:bCs/>
          <w:kern w:val="2"/>
          <w:sz w:val="20"/>
          <w:szCs w:val="20"/>
          <w:lang w:eastAsia="ru-RU"/>
        </w:rPr>
        <w:t>аэронавигационной информации</w:t>
      </w:r>
      <w:r w:rsidRPr="008D07FE">
        <w:rPr>
          <w:rFonts w:ascii="Times New Roman" w:hAnsi="Times New Roman" w:cs="Times New Roman"/>
          <w:kern w:val="2"/>
          <w:sz w:val="20"/>
          <w:szCs w:val="20"/>
        </w:rPr>
        <w:t>»</w:t>
      </w:r>
      <w:r w:rsidRPr="008D07FE">
        <w:rPr>
          <w:rFonts w:ascii="Times New Roman" w:hAnsi="Times New Roman" w:cs="Times New Roman"/>
          <w:bCs/>
          <w:color w:val="000000" w:themeColor="text1"/>
          <w:spacing w:val="-1"/>
          <w:sz w:val="20"/>
          <w:szCs w:val="20"/>
        </w:rPr>
        <w:t xml:space="preserve"> </w:t>
      </w:r>
      <w:r w:rsidRPr="008D07F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следующие изменения:</w:t>
      </w:r>
    </w:p>
    <w:p w:rsidR="008D07FE" w:rsidRPr="008D07FE" w:rsidRDefault="008D07FE" w:rsidP="008D07FE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>1.1. пункт 32 Административного регламента изложить в следующей редакции: «</w:t>
      </w:r>
      <w:r w:rsidRPr="008D07FE">
        <w:rPr>
          <w:sz w:val="20"/>
          <w:szCs w:val="20"/>
        </w:rPr>
        <w:t>32.О</w:t>
      </w:r>
      <w:r w:rsidRPr="008D07FE">
        <w:rPr>
          <w:sz w:val="20"/>
          <w:szCs w:val="20"/>
          <w:shd w:val="clear" w:color="auto" w:fill="FFFFFF"/>
        </w:rPr>
        <w:t>рганы, предоставляющие муниципальные услуги, не вправе требовать от заявителя:</w:t>
      </w:r>
    </w:p>
    <w:p w:rsidR="008D07FE" w:rsidRPr="008D07FE" w:rsidRDefault="008D07FE" w:rsidP="008D07FE">
      <w:pPr>
        <w:pStyle w:val="ad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8D07FE">
        <w:rPr>
          <w:sz w:val="20"/>
          <w:szCs w:val="20"/>
        </w:rPr>
        <w:sym w:font="Symbol" w:char="F02D"/>
      </w:r>
      <w:r w:rsidRPr="008D07FE">
        <w:rPr>
          <w:sz w:val="20"/>
          <w:szCs w:val="20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D07FE" w:rsidRPr="008D07FE" w:rsidRDefault="008D07FE" w:rsidP="008D07FE">
      <w:pPr>
        <w:shd w:val="clear" w:color="auto" w:fill="FFFFFF"/>
        <w:spacing w:line="290" w:lineRule="atLeast"/>
        <w:ind w:firstLine="540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D07FE" w:rsidRPr="008D07FE" w:rsidRDefault="008D07FE" w:rsidP="008D07FE">
      <w:pPr>
        <w:shd w:val="clear" w:color="auto" w:fill="FFFFFF"/>
        <w:spacing w:line="290" w:lineRule="atLeast"/>
        <w:ind w:firstLine="540"/>
        <w:jc w:val="both"/>
        <w:rPr>
          <w:sz w:val="20"/>
          <w:szCs w:val="20"/>
        </w:rPr>
      </w:pPr>
      <w:bookmarkStart w:id="7" w:name="dst159"/>
      <w:bookmarkEnd w:id="7"/>
      <w:r w:rsidRPr="008D07FE">
        <w:rPr>
          <w:sz w:val="20"/>
          <w:szCs w:val="20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1" w:anchor="dst100010" w:history="1">
        <w:r w:rsidRPr="008D07FE">
          <w:rPr>
            <w:sz w:val="20"/>
            <w:szCs w:val="20"/>
          </w:rPr>
          <w:t>частью 1 статьи 1</w:t>
        </w:r>
      </w:hyperlink>
      <w:r w:rsidRPr="008D07FE">
        <w:rPr>
          <w:sz w:val="20"/>
          <w:szCs w:val="20"/>
        </w:rPr>
        <w:t> настоящего Федерального закона от 27.07.2010 №210-ФЗ муниципальных услуг, в соответствии с нормативными правовыми актами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anchor="dst43" w:history="1">
        <w:r w:rsidRPr="008D07FE">
          <w:rPr>
            <w:sz w:val="20"/>
            <w:szCs w:val="20"/>
          </w:rPr>
          <w:t>пунктом</w:t>
        </w:r>
      </w:hyperlink>
      <w:r w:rsidRPr="008D07FE">
        <w:rPr>
          <w:sz w:val="20"/>
          <w:szCs w:val="20"/>
        </w:rPr>
        <w:t xml:space="preserve"> 24,26 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8D07FE" w:rsidRPr="008D07FE" w:rsidRDefault="008D07FE" w:rsidP="008D07FE">
      <w:pPr>
        <w:shd w:val="clear" w:color="auto" w:fill="FFFFFF"/>
        <w:spacing w:line="290" w:lineRule="atLeast"/>
        <w:ind w:firstLine="540"/>
        <w:jc w:val="both"/>
        <w:rPr>
          <w:sz w:val="20"/>
          <w:szCs w:val="20"/>
        </w:rPr>
      </w:pPr>
      <w:bookmarkStart w:id="8" w:name="dst38"/>
      <w:bookmarkEnd w:id="8"/>
      <w:r w:rsidRPr="008D07FE">
        <w:rPr>
          <w:sz w:val="20"/>
          <w:szCs w:val="20"/>
        </w:rPr>
        <w:t>- осуществления действий, в том числе согласований, необходимых для получения муниципальных услуг и связанных с обращением в органы местного самоуправления,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anchor="dst100056" w:history="1">
        <w:r w:rsidRPr="008D07FE">
          <w:rPr>
            <w:sz w:val="20"/>
            <w:szCs w:val="20"/>
          </w:rPr>
          <w:t>части 1 статьи 9</w:t>
        </w:r>
      </w:hyperlink>
      <w:r w:rsidRPr="008D07FE">
        <w:rPr>
          <w:sz w:val="20"/>
          <w:szCs w:val="20"/>
        </w:rPr>
        <w:t xml:space="preserve"> настоящего Федерального закона от 27.07.2010 №210-ФЗ;</w:t>
      </w:r>
    </w:p>
    <w:p w:rsidR="008D07FE" w:rsidRPr="008D07FE" w:rsidRDefault="008D07FE" w:rsidP="008D07FE">
      <w:pPr>
        <w:shd w:val="clear" w:color="auto" w:fill="FFFFFF"/>
        <w:spacing w:line="290" w:lineRule="atLeast"/>
        <w:ind w:firstLine="540"/>
        <w:jc w:val="both"/>
        <w:rPr>
          <w:sz w:val="20"/>
          <w:szCs w:val="20"/>
        </w:rPr>
      </w:pPr>
      <w:bookmarkStart w:id="9" w:name="dst290"/>
      <w:bookmarkEnd w:id="9"/>
      <w:r w:rsidRPr="008D07FE">
        <w:rPr>
          <w:sz w:val="20"/>
          <w:szCs w:val="20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D07FE" w:rsidRPr="008D07FE" w:rsidRDefault="008D07FE" w:rsidP="008D07FE">
      <w:pPr>
        <w:shd w:val="clear" w:color="auto" w:fill="FFFFFF"/>
        <w:spacing w:line="290" w:lineRule="atLeast"/>
        <w:ind w:firstLine="540"/>
        <w:jc w:val="both"/>
        <w:rPr>
          <w:sz w:val="20"/>
          <w:szCs w:val="20"/>
        </w:rPr>
      </w:pPr>
      <w:bookmarkStart w:id="10" w:name="dst291"/>
      <w:bookmarkEnd w:id="10"/>
      <w:r w:rsidRPr="008D07FE">
        <w:rPr>
          <w:sz w:val="20"/>
          <w:szCs w:val="20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D07FE" w:rsidRPr="008D07FE" w:rsidRDefault="008D07FE" w:rsidP="008D07FE">
      <w:pPr>
        <w:shd w:val="clear" w:color="auto" w:fill="FFFFFF"/>
        <w:spacing w:line="290" w:lineRule="atLeast"/>
        <w:ind w:firstLine="540"/>
        <w:jc w:val="both"/>
        <w:rPr>
          <w:sz w:val="20"/>
          <w:szCs w:val="20"/>
        </w:rPr>
      </w:pPr>
      <w:bookmarkStart w:id="11" w:name="dst292"/>
      <w:bookmarkEnd w:id="11"/>
      <w:r w:rsidRPr="008D07FE">
        <w:rPr>
          <w:sz w:val="20"/>
          <w:szCs w:val="20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D07FE" w:rsidRPr="008D07FE" w:rsidRDefault="008D07FE" w:rsidP="008D07FE">
      <w:pPr>
        <w:shd w:val="clear" w:color="auto" w:fill="FFFFFF"/>
        <w:spacing w:line="290" w:lineRule="atLeast"/>
        <w:ind w:firstLine="540"/>
        <w:jc w:val="both"/>
        <w:rPr>
          <w:sz w:val="20"/>
          <w:szCs w:val="20"/>
        </w:rPr>
      </w:pPr>
      <w:bookmarkStart w:id="12" w:name="dst293"/>
      <w:bookmarkEnd w:id="12"/>
      <w:r w:rsidRPr="008D07FE">
        <w:rPr>
          <w:sz w:val="20"/>
          <w:szCs w:val="20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D07FE" w:rsidRPr="008D07FE" w:rsidRDefault="008D07FE" w:rsidP="008D07FE">
      <w:pPr>
        <w:shd w:val="clear" w:color="auto" w:fill="FFFFFF"/>
        <w:spacing w:line="290" w:lineRule="atLeast"/>
        <w:ind w:firstLine="540"/>
        <w:jc w:val="both"/>
        <w:rPr>
          <w:sz w:val="20"/>
          <w:szCs w:val="20"/>
        </w:rPr>
      </w:pPr>
      <w:bookmarkStart w:id="13" w:name="dst294"/>
      <w:bookmarkEnd w:id="13"/>
      <w:r w:rsidRPr="008D07FE">
        <w:rPr>
          <w:sz w:val="20"/>
          <w:szCs w:val="20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предусмотренной </w:t>
      </w:r>
      <w:hyperlink r:id="rId14" w:anchor="dst100352" w:history="1">
        <w:r w:rsidRPr="008D07FE">
          <w:rPr>
            <w:sz w:val="20"/>
            <w:szCs w:val="20"/>
          </w:rPr>
          <w:t>частью 1.1 статьи 16</w:t>
        </w:r>
      </w:hyperlink>
      <w:r w:rsidRPr="008D07FE">
        <w:rPr>
          <w:sz w:val="20"/>
          <w:szCs w:val="20"/>
        </w:rPr>
        <w:t xml:space="preserve"> настоящего Федерального закона от 27.07.2010 №210-ФЗ,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предусмотренной </w:t>
      </w:r>
      <w:hyperlink r:id="rId15" w:anchor="dst100352" w:history="1">
        <w:r w:rsidRPr="008D07FE">
          <w:rPr>
            <w:sz w:val="20"/>
            <w:szCs w:val="20"/>
          </w:rPr>
          <w:t>частью 1.1 статьи 16</w:t>
        </w:r>
      </w:hyperlink>
      <w:r w:rsidRPr="008D07FE">
        <w:rPr>
          <w:sz w:val="20"/>
          <w:szCs w:val="20"/>
        </w:rPr>
        <w:t> настоящего Федерального закона от 27.07.2010 №210-ФЗ, уведомляется заявитель, а также приносятся извинения за доставленные неудобства.</w:t>
      </w:r>
    </w:p>
    <w:p w:rsidR="006C41C1" w:rsidRDefault="008D07FE" w:rsidP="008D07FE">
      <w:pPr>
        <w:shd w:val="clear" w:color="auto" w:fill="FFFFFF"/>
        <w:spacing w:line="290" w:lineRule="atLeast"/>
        <w:ind w:firstLine="540"/>
        <w:jc w:val="both"/>
        <w:rPr>
          <w:color w:val="000000"/>
          <w:sz w:val="20"/>
          <w:szCs w:val="20"/>
          <w:shd w:val="clear" w:color="auto" w:fill="FFFFFF"/>
        </w:rPr>
      </w:pPr>
      <w:r w:rsidRPr="008D07FE">
        <w:rPr>
          <w:color w:val="000000"/>
          <w:sz w:val="20"/>
          <w:szCs w:val="20"/>
          <w:shd w:val="clear" w:color="auto" w:fill="FFFFFF"/>
        </w:rPr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anchor="dst359" w:history="1">
        <w:r w:rsidRPr="008D07FE">
          <w:rPr>
            <w:rStyle w:val="a7"/>
            <w:sz w:val="20"/>
            <w:szCs w:val="20"/>
            <w:shd w:val="clear" w:color="auto" w:fill="FFFFFF"/>
          </w:rPr>
          <w:t>пунктом 28</w:t>
        </w:r>
      </w:hyperlink>
      <w:r w:rsidRPr="008D07FE">
        <w:rPr>
          <w:sz w:val="20"/>
          <w:szCs w:val="20"/>
          <w:shd w:val="clear" w:color="auto" w:fill="FFFFFF"/>
        </w:rPr>
        <w:t> </w:t>
      </w:r>
      <w:r w:rsidRPr="008D07FE">
        <w:rPr>
          <w:color w:val="000000"/>
          <w:sz w:val="20"/>
          <w:szCs w:val="20"/>
          <w:shd w:val="clear" w:color="auto" w:fill="FFFFFF"/>
        </w:rPr>
        <w:t xml:space="preserve">настоящего регламента, за исключением случаев, </w:t>
      </w:r>
      <w:r w:rsidR="006C41C1" w:rsidRPr="008D07FE">
        <w:rPr>
          <w:color w:val="000000"/>
          <w:sz w:val="20"/>
          <w:szCs w:val="20"/>
          <w:shd w:val="clear" w:color="auto" w:fill="FFFFFF"/>
        </w:rPr>
        <w:t xml:space="preserve">если 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lastRenderedPageBreak/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8D07FE" w:rsidRPr="008D07FE" w:rsidRDefault="006C41C1" w:rsidP="008D07FE">
      <w:pPr>
        <w:shd w:val="clear" w:color="auto" w:fill="FFFFFF"/>
        <w:spacing w:line="290" w:lineRule="atLeast"/>
        <w:ind w:firstLine="540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нанесение</w:t>
      </w:r>
      <w:r w:rsidR="008D07FE" w:rsidRPr="008D07FE">
        <w:rPr>
          <w:color w:val="000000"/>
          <w:sz w:val="20"/>
          <w:szCs w:val="20"/>
          <w:shd w:val="clear" w:color="auto" w:fill="FFFFFF"/>
        </w:rPr>
        <w:t xml:space="preserve">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D07FE" w:rsidRPr="008D07FE" w:rsidRDefault="008D07FE" w:rsidP="008D07FE">
      <w:pPr>
        <w:pStyle w:val="ab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07FE">
        <w:rPr>
          <w:rFonts w:ascii="Times New Roman" w:hAnsi="Times New Roman" w:cs="Times New Roman"/>
          <w:color w:val="000000" w:themeColor="text1"/>
          <w:sz w:val="20"/>
          <w:szCs w:val="20"/>
        </w:rPr>
        <w:t>1.2. в пунктах 12,112,113,120,122,133,134 Административного регламента исключить слово: «</w:t>
      </w:r>
      <w:r w:rsidRPr="008D07FE">
        <w:rPr>
          <w:rFonts w:ascii="Times New Roman" w:hAnsi="Times New Roman" w:cs="Times New Roman"/>
          <w:color w:val="000000"/>
          <w:sz w:val="20"/>
          <w:szCs w:val="20"/>
        </w:rPr>
        <w:t>администрации» после слова «глава» в соответствующем падеже.</w:t>
      </w:r>
    </w:p>
    <w:p w:rsidR="008D07FE" w:rsidRPr="008D07FE" w:rsidRDefault="008D07FE" w:rsidP="008D07F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 xml:space="preserve">2. </w:t>
      </w:r>
      <w:r w:rsidR="00670C1B" w:rsidRPr="008D07FE">
        <w:rPr>
          <w:color w:val="000000" w:themeColor="text1"/>
          <w:sz w:val="20"/>
          <w:szCs w:val="20"/>
        </w:rPr>
        <w:t>Настоящее постановление</w:t>
      </w:r>
      <w:r w:rsidRPr="008D07FE">
        <w:rPr>
          <w:color w:val="000000" w:themeColor="text1"/>
          <w:sz w:val="20"/>
          <w:szCs w:val="20"/>
        </w:rPr>
        <w:t xml:space="preserve"> опубликовать в бюллетени «</w:t>
      </w:r>
      <w:proofErr w:type="spellStart"/>
      <w:r w:rsidRPr="008D07FE">
        <w:rPr>
          <w:color w:val="000000" w:themeColor="text1"/>
          <w:sz w:val="20"/>
          <w:szCs w:val="20"/>
        </w:rPr>
        <w:t>Кандауровский</w:t>
      </w:r>
      <w:proofErr w:type="spellEnd"/>
      <w:r w:rsidRPr="008D07FE">
        <w:rPr>
          <w:color w:val="000000" w:themeColor="text1"/>
          <w:sz w:val="20"/>
          <w:szCs w:val="20"/>
        </w:rPr>
        <w:t xml:space="preserve"> вестник» и разместить на </w:t>
      </w:r>
      <w:r w:rsidR="00670C1B" w:rsidRPr="008D07FE">
        <w:rPr>
          <w:color w:val="000000" w:themeColor="text1"/>
          <w:sz w:val="20"/>
          <w:szCs w:val="20"/>
        </w:rPr>
        <w:t>официальном сайте</w:t>
      </w:r>
      <w:r w:rsidRPr="008D07FE">
        <w:rPr>
          <w:color w:val="000000" w:themeColor="text1"/>
          <w:sz w:val="20"/>
          <w:szCs w:val="20"/>
        </w:rPr>
        <w:t xml:space="preserve"> администрации </w:t>
      </w:r>
      <w:proofErr w:type="spellStart"/>
      <w:r w:rsidRPr="008D07FE">
        <w:rPr>
          <w:color w:val="000000" w:themeColor="text1"/>
          <w:sz w:val="20"/>
          <w:szCs w:val="20"/>
        </w:rPr>
        <w:t>Кандауровского</w:t>
      </w:r>
      <w:proofErr w:type="spellEnd"/>
      <w:r w:rsidRPr="008D07FE">
        <w:rPr>
          <w:color w:val="000000" w:themeColor="text1"/>
          <w:sz w:val="20"/>
          <w:szCs w:val="20"/>
        </w:rPr>
        <w:t xml:space="preserve"> сельсовета </w:t>
      </w:r>
      <w:proofErr w:type="spellStart"/>
      <w:r w:rsidRPr="008D07FE">
        <w:rPr>
          <w:color w:val="000000" w:themeColor="text1"/>
          <w:sz w:val="20"/>
          <w:szCs w:val="20"/>
        </w:rPr>
        <w:t>Колыванского</w:t>
      </w:r>
      <w:proofErr w:type="spellEnd"/>
      <w:r w:rsidRPr="008D07FE">
        <w:rPr>
          <w:color w:val="000000" w:themeColor="text1"/>
          <w:sz w:val="20"/>
          <w:szCs w:val="20"/>
        </w:rPr>
        <w:t xml:space="preserve"> района Новосибирской области в сети Интернет.</w:t>
      </w:r>
    </w:p>
    <w:p w:rsidR="008D07FE" w:rsidRPr="008D07FE" w:rsidRDefault="008D07FE" w:rsidP="008D07FE">
      <w:pPr>
        <w:pStyle w:val="ac"/>
        <w:rPr>
          <w:rFonts w:ascii="Times New Roman" w:hAnsi="Times New Roman"/>
          <w:color w:val="000000" w:themeColor="text1"/>
          <w:sz w:val="20"/>
        </w:rPr>
      </w:pPr>
      <w:r w:rsidRPr="008D07FE">
        <w:rPr>
          <w:rFonts w:ascii="Times New Roman" w:hAnsi="Times New Roman"/>
          <w:color w:val="000000" w:themeColor="text1"/>
          <w:sz w:val="20"/>
        </w:rPr>
        <w:t xml:space="preserve">3. Контроль за исполнением настоящего постановления возложить на специалиста администрации </w:t>
      </w:r>
      <w:proofErr w:type="spellStart"/>
      <w:r w:rsidRPr="008D07FE">
        <w:rPr>
          <w:rFonts w:ascii="Times New Roman" w:hAnsi="Times New Roman"/>
          <w:color w:val="000000" w:themeColor="text1"/>
          <w:sz w:val="20"/>
        </w:rPr>
        <w:t>Кандауровского</w:t>
      </w:r>
      <w:proofErr w:type="spellEnd"/>
      <w:r w:rsidRPr="008D07FE">
        <w:rPr>
          <w:rFonts w:ascii="Times New Roman" w:hAnsi="Times New Roman"/>
          <w:color w:val="000000" w:themeColor="text1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/>
          <w:color w:val="000000" w:themeColor="text1"/>
          <w:sz w:val="20"/>
        </w:rPr>
        <w:t>Колыванского</w:t>
      </w:r>
      <w:proofErr w:type="spellEnd"/>
      <w:r w:rsidRPr="008D07FE">
        <w:rPr>
          <w:rFonts w:ascii="Times New Roman" w:hAnsi="Times New Roman"/>
          <w:color w:val="000000" w:themeColor="text1"/>
          <w:sz w:val="20"/>
        </w:rPr>
        <w:t xml:space="preserve"> района Новосибирской области – Сосновскую М.С.</w:t>
      </w:r>
    </w:p>
    <w:p w:rsidR="008D07FE" w:rsidRPr="008D07FE" w:rsidRDefault="008D07FE" w:rsidP="008D07FE">
      <w:pPr>
        <w:pStyle w:val="ac"/>
        <w:ind w:left="360"/>
        <w:rPr>
          <w:rFonts w:ascii="Times New Roman" w:hAnsi="Times New Roman"/>
          <w:color w:val="000000" w:themeColor="text1"/>
          <w:sz w:val="20"/>
        </w:rPr>
      </w:pPr>
    </w:p>
    <w:p w:rsidR="008D07FE" w:rsidRPr="008D07FE" w:rsidRDefault="008D07FE" w:rsidP="008D07FE">
      <w:pPr>
        <w:jc w:val="both"/>
        <w:rPr>
          <w:color w:val="000000" w:themeColor="text1"/>
          <w:sz w:val="20"/>
          <w:szCs w:val="20"/>
        </w:rPr>
      </w:pPr>
      <w:r w:rsidRPr="008D07FE">
        <w:rPr>
          <w:color w:val="000000" w:themeColor="text1"/>
          <w:sz w:val="20"/>
          <w:szCs w:val="20"/>
        </w:rPr>
        <w:t xml:space="preserve">Глава </w:t>
      </w:r>
      <w:proofErr w:type="spellStart"/>
      <w:r w:rsidRPr="008D07FE">
        <w:rPr>
          <w:color w:val="000000" w:themeColor="text1"/>
          <w:sz w:val="20"/>
          <w:szCs w:val="20"/>
        </w:rPr>
        <w:t>Кандауровского</w:t>
      </w:r>
      <w:proofErr w:type="spellEnd"/>
      <w:r w:rsidRPr="008D07FE">
        <w:rPr>
          <w:color w:val="000000" w:themeColor="text1"/>
          <w:sz w:val="20"/>
          <w:szCs w:val="20"/>
        </w:rPr>
        <w:t xml:space="preserve"> сельсовета                                           А.В. Сидорович</w:t>
      </w:r>
    </w:p>
    <w:p w:rsidR="008D07FE" w:rsidRPr="008D07FE" w:rsidRDefault="008D07FE" w:rsidP="008D07FE">
      <w:pPr>
        <w:spacing w:after="200" w:line="276" w:lineRule="auto"/>
        <w:rPr>
          <w:color w:val="000000" w:themeColor="text1"/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pStyle w:val="af0"/>
        <w:tabs>
          <w:tab w:val="left" w:pos="7665"/>
        </w:tabs>
        <w:jc w:val="left"/>
        <w:rPr>
          <w:b w:val="0"/>
        </w:rPr>
      </w:pPr>
      <w:r w:rsidRPr="008D07FE">
        <w:rPr>
          <w:b w:val="0"/>
        </w:rPr>
        <w:t xml:space="preserve">                                                               СОВЕТ ДЕПУТАТОВ</w:t>
      </w:r>
    </w:p>
    <w:p w:rsidR="008D07FE" w:rsidRPr="008D07FE" w:rsidRDefault="008D07FE" w:rsidP="008D07FE">
      <w:pPr>
        <w:pStyle w:val="af0"/>
        <w:rPr>
          <w:b w:val="0"/>
        </w:rPr>
      </w:pPr>
      <w:r w:rsidRPr="008D07FE">
        <w:rPr>
          <w:b w:val="0"/>
        </w:rPr>
        <w:t xml:space="preserve"> КАНДАУРОВСКОГО СЕЛЬСОВЕТА                                </w:t>
      </w:r>
    </w:p>
    <w:p w:rsidR="008D07FE" w:rsidRPr="008D07FE" w:rsidRDefault="008D07FE" w:rsidP="008D07FE">
      <w:pPr>
        <w:jc w:val="center"/>
        <w:rPr>
          <w:sz w:val="20"/>
          <w:szCs w:val="20"/>
        </w:rPr>
      </w:pPr>
      <w:r w:rsidRPr="008D07FE">
        <w:rPr>
          <w:sz w:val="20"/>
          <w:szCs w:val="20"/>
        </w:rPr>
        <w:t>КОЛЫВАНСКОГО РАЙОНА</w:t>
      </w:r>
    </w:p>
    <w:p w:rsidR="008D07FE" w:rsidRPr="008D07FE" w:rsidRDefault="008D07FE" w:rsidP="008D07FE">
      <w:pPr>
        <w:pStyle w:val="af0"/>
        <w:outlineLvl w:val="0"/>
        <w:rPr>
          <w:b w:val="0"/>
          <w:bCs/>
        </w:rPr>
      </w:pPr>
      <w:r w:rsidRPr="008D07FE">
        <w:rPr>
          <w:b w:val="0"/>
        </w:rPr>
        <w:t>НОВОСИБИРСКОЙ ОБЛАСТИ</w:t>
      </w:r>
    </w:p>
    <w:p w:rsidR="008D07FE" w:rsidRPr="008D07FE" w:rsidRDefault="008D07FE" w:rsidP="008D07FE">
      <w:pPr>
        <w:pStyle w:val="af0"/>
        <w:jc w:val="left"/>
        <w:outlineLvl w:val="0"/>
        <w:rPr>
          <w:b w:val="0"/>
        </w:rPr>
      </w:pPr>
      <w:r w:rsidRPr="008D07FE">
        <w:rPr>
          <w:b w:val="0"/>
        </w:rPr>
        <w:t xml:space="preserve">                                                                       </w:t>
      </w:r>
    </w:p>
    <w:p w:rsidR="008D07FE" w:rsidRPr="008D07FE" w:rsidRDefault="008D07FE" w:rsidP="008D07FE">
      <w:pPr>
        <w:jc w:val="center"/>
        <w:outlineLvl w:val="0"/>
        <w:rPr>
          <w:bCs/>
          <w:sz w:val="20"/>
          <w:szCs w:val="20"/>
        </w:rPr>
      </w:pPr>
      <w:proofErr w:type="gramStart"/>
      <w:r w:rsidRPr="008D07FE">
        <w:rPr>
          <w:bCs/>
          <w:sz w:val="20"/>
          <w:szCs w:val="20"/>
        </w:rPr>
        <w:t>РЕШЕНИЕ  №</w:t>
      </w:r>
      <w:proofErr w:type="gramEnd"/>
      <w:r w:rsidRPr="008D07FE">
        <w:rPr>
          <w:bCs/>
          <w:sz w:val="20"/>
          <w:szCs w:val="20"/>
        </w:rPr>
        <w:t xml:space="preserve"> 43</w:t>
      </w:r>
    </w:p>
    <w:p w:rsidR="008D07FE" w:rsidRPr="008D07FE" w:rsidRDefault="008D07FE" w:rsidP="008D07FE">
      <w:pPr>
        <w:outlineLvl w:val="0"/>
        <w:rPr>
          <w:bCs/>
          <w:sz w:val="20"/>
          <w:szCs w:val="20"/>
        </w:rPr>
      </w:pPr>
    </w:p>
    <w:p w:rsidR="008D07FE" w:rsidRPr="008D07FE" w:rsidRDefault="008D07FE" w:rsidP="008D07FE">
      <w:pPr>
        <w:tabs>
          <w:tab w:val="left" w:pos="3345"/>
        </w:tabs>
        <w:jc w:val="center"/>
        <w:outlineLvl w:val="0"/>
        <w:rPr>
          <w:bCs/>
          <w:sz w:val="20"/>
          <w:szCs w:val="20"/>
        </w:rPr>
      </w:pPr>
      <w:r w:rsidRPr="008D07FE">
        <w:rPr>
          <w:bCs/>
          <w:sz w:val="20"/>
          <w:szCs w:val="20"/>
        </w:rPr>
        <w:t xml:space="preserve">(9 </w:t>
      </w:r>
      <w:proofErr w:type="gramStart"/>
      <w:r w:rsidRPr="008D07FE">
        <w:rPr>
          <w:bCs/>
          <w:sz w:val="20"/>
          <w:szCs w:val="20"/>
        </w:rPr>
        <w:t>сессия )</w:t>
      </w:r>
      <w:proofErr w:type="gramEnd"/>
    </w:p>
    <w:p w:rsidR="008D07FE" w:rsidRPr="008D07FE" w:rsidRDefault="008D07FE" w:rsidP="008D07FE">
      <w:pPr>
        <w:tabs>
          <w:tab w:val="left" w:pos="3345"/>
        </w:tabs>
        <w:jc w:val="center"/>
        <w:outlineLvl w:val="0"/>
        <w:rPr>
          <w:bCs/>
          <w:sz w:val="20"/>
          <w:szCs w:val="20"/>
        </w:rPr>
      </w:pPr>
    </w:p>
    <w:p w:rsidR="008D07FE" w:rsidRPr="008D07FE" w:rsidRDefault="008D07FE" w:rsidP="008D07FE">
      <w:pPr>
        <w:tabs>
          <w:tab w:val="left" w:pos="3345"/>
        </w:tabs>
        <w:jc w:val="center"/>
        <w:outlineLvl w:val="0"/>
        <w:rPr>
          <w:bCs/>
          <w:sz w:val="20"/>
          <w:szCs w:val="20"/>
        </w:rPr>
      </w:pPr>
    </w:p>
    <w:p w:rsidR="008D07FE" w:rsidRPr="008D07FE" w:rsidRDefault="008D07FE" w:rsidP="008D07FE">
      <w:pPr>
        <w:jc w:val="both"/>
        <w:rPr>
          <w:sz w:val="20"/>
          <w:szCs w:val="20"/>
        </w:rPr>
      </w:pPr>
      <w:r w:rsidRPr="008D07FE">
        <w:rPr>
          <w:sz w:val="20"/>
          <w:szCs w:val="20"/>
        </w:rPr>
        <w:t>От 12.03. 2021. г.</w:t>
      </w:r>
      <w:r w:rsidRPr="008D07FE">
        <w:rPr>
          <w:sz w:val="20"/>
          <w:szCs w:val="20"/>
        </w:rPr>
        <w:tab/>
      </w:r>
      <w:r w:rsidRPr="008D07FE">
        <w:rPr>
          <w:sz w:val="20"/>
          <w:szCs w:val="20"/>
        </w:rPr>
        <w:tab/>
      </w:r>
      <w:r w:rsidRPr="008D07FE">
        <w:rPr>
          <w:sz w:val="20"/>
          <w:szCs w:val="20"/>
        </w:rPr>
        <w:tab/>
      </w:r>
      <w:r w:rsidRPr="008D07FE">
        <w:rPr>
          <w:sz w:val="20"/>
          <w:szCs w:val="20"/>
        </w:rPr>
        <w:tab/>
        <w:t xml:space="preserve">                                                                                                    с. </w:t>
      </w:r>
      <w:proofErr w:type="spellStart"/>
      <w:r w:rsidRPr="008D07FE">
        <w:rPr>
          <w:sz w:val="20"/>
          <w:szCs w:val="20"/>
        </w:rPr>
        <w:t>Кандаурово</w:t>
      </w:r>
      <w:proofErr w:type="spellEnd"/>
    </w:p>
    <w:p w:rsidR="008D07FE" w:rsidRPr="008D07FE" w:rsidRDefault="008D07FE" w:rsidP="008D07FE">
      <w:pPr>
        <w:tabs>
          <w:tab w:val="left" w:pos="360"/>
        </w:tabs>
        <w:rPr>
          <w:sz w:val="20"/>
          <w:szCs w:val="20"/>
        </w:rPr>
      </w:pPr>
      <w:r w:rsidRPr="008D07FE">
        <w:rPr>
          <w:sz w:val="20"/>
          <w:szCs w:val="20"/>
        </w:rPr>
        <w:t>О внесении изменений в решение № 36</w:t>
      </w:r>
    </w:p>
    <w:p w:rsidR="008D07FE" w:rsidRPr="008D07FE" w:rsidRDefault="008D07FE" w:rsidP="008D07FE">
      <w:pPr>
        <w:tabs>
          <w:tab w:val="left" w:pos="360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шестой сессии Совета депутатов </w:t>
      </w:r>
      <w:r w:rsidR="00F43F11" w:rsidRPr="008D07FE">
        <w:rPr>
          <w:sz w:val="20"/>
          <w:szCs w:val="20"/>
        </w:rPr>
        <w:t>от 25.12.2020г.</w:t>
      </w:r>
    </w:p>
    <w:p w:rsidR="008D07FE" w:rsidRPr="008D07FE" w:rsidRDefault="008D07FE" w:rsidP="008D07FE">
      <w:pPr>
        <w:tabs>
          <w:tab w:val="left" w:pos="360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о бюджете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</w:t>
      </w:r>
    </w:p>
    <w:p w:rsidR="008D07FE" w:rsidRPr="008D07FE" w:rsidRDefault="008D07FE" w:rsidP="008D07FE">
      <w:pPr>
        <w:tabs>
          <w:tab w:val="left" w:pos="360"/>
        </w:tabs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</w:t>
      </w:r>
    </w:p>
    <w:p w:rsidR="008D07FE" w:rsidRPr="008D07FE" w:rsidRDefault="008D07FE" w:rsidP="008D07FE">
      <w:pPr>
        <w:tabs>
          <w:tab w:val="left" w:pos="360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Новосибирской области на 2021 год </w:t>
      </w:r>
    </w:p>
    <w:p w:rsidR="008D07FE" w:rsidRPr="008D07FE" w:rsidRDefault="008D07FE" w:rsidP="008D07FE">
      <w:pPr>
        <w:tabs>
          <w:tab w:val="left" w:pos="360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И плановый </w:t>
      </w:r>
      <w:r w:rsidR="00F43F11" w:rsidRPr="008D07FE">
        <w:rPr>
          <w:sz w:val="20"/>
          <w:szCs w:val="20"/>
        </w:rPr>
        <w:t>период 2022</w:t>
      </w:r>
      <w:r w:rsidRPr="008D07FE">
        <w:rPr>
          <w:sz w:val="20"/>
          <w:szCs w:val="20"/>
        </w:rPr>
        <w:t xml:space="preserve">-2023 </w:t>
      </w:r>
      <w:proofErr w:type="spellStart"/>
      <w:r w:rsidRPr="008D07FE">
        <w:rPr>
          <w:sz w:val="20"/>
          <w:szCs w:val="20"/>
        </w:rPr>
        <w:t>гг</w:t>
      </w:r>
      <w:proofErr w:type="spellEnd"/>
    </w:p>
    <w:p w:rsidR="008D07FE" w:rsidRPr="008D07FE" w:rsidRDefault="008D07FE" w:rsidP="008D07FE">
      <w:pPr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В соответствии с Бюджетным кодексом Российской Федерации от 31 июля 1998 года № 145- ФЗ (в редакции от 30.09.2015 года ),Федеральным законом от 06.10.2003 года № 131-ФЗ«Об общих принципах организации местного самоуправления в Российской Федерации», Законом Новосибирской области «Об областном бюджете Новосибирской области на 2017 год и плановый период 2018 и 2019 годов, Положением «О бюджетном процессе в </w:t>
      </w:r>
      <w:proofErr w:type="spellStart"/>
      <w:r w:rsidRPr="008D07FE">
        <w:rPr>
          <w:sz w:val="20"/>
          <w:szCs w:val="20"/>
        </w:rPr>
        <w:t>Кандауровском</w:t>
      </w:r>
      <w:proofErr w:type="spellEnd"/>
      <w:r w:rsidRPr="008D07FE">
        <w:rPr>
          <w:sz w:val="20"/>
          <w:szCs w:val="20"/>
        </w:rPr>
        <w:t xml:space="preserve"> сельсовете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Новосибирской области», Уставом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сельсовета, Совет депутатов</w:t>
      </w:r>
    </w:p>
    <w:p w:rsidR="008D07FE" w:rsidRPr="008D07FE" w:rsidRDefault="008D07FE" w:rsidP="008D07FE">
      <w:pPr>
        <w:jc w:val="both"/>
        <w:rPr>
          <w:sz w:val="20"/>
          <w:szCs w:val="20"/>
        </w:rPr>
      </w:pPr>
      <w:r w:rsidRPr="008D07FE">
        <w:rPr>
          <w:sz w:val="20"/>
          <w:szCs w:val="20"/>
        </w:rPr>
        <w:t>РЕШИЛ:</w:t>
      </w:r>
    </w:p>
    <w:p w:rsidR="008D07FE" w:rsidRPr="008D07FE" w:rsidRDefault="008D07FE" w:rsidP="008D07FE">
      <w:pPr>
        <w:autoSpaceDE w:val="0"/>
        <w:autoSpaceDN w:val="0"/>
        <w:adjustRightInd w:val="0"/>
        <w:ind w:firstLine="539"/>
        <w:jc w:val="both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 xml:space="preserve">1. Внести изменения и утвердить основные характеристики бюджета </w:t>
      </w:r>
      <w:proofErr w:type="spellStart"/>
      <w:r w:rsidRPr="008D07FE">
        <w:rPr>
          <w:b/>
          <w:sz w:val="20"/>
          <w:szCs w:val="20"/>
        </w:rPr>
        <w:t>Кандауровского</w:t>
      </w:r>
      <w:proofErr w:type="spellEnd"/>
      <w:r w:rsidRPr="008D07FE">
        <w:rPr>
          <w:b/>
          <w:sz w:val="20"/>
          <w:szCs w:val="20"/>
        </w:rPr>
        <w:t xml:space="preserve"> сельсовета на 2021 год:</w:t>
      </w:r>
    </w:p>
    <w:p w:rsidR="008D07FE" w:rsidRPr="008D07FE" w:rsidRDefault="008D07FE" w:rsidP="008D07FE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1) прогнозируемый общий объем доходов бюджета </w:t>
      </w:r>
      <w:r w:rsidRPr="008D07FE">
        <w:rPr>
          <w:b/>
          <w:sz w:val="20"/>
          <w:szCs w:val="20"/>
        </w:rPr>
        <w:t>9801,1</w:t>
      </w:r>
      <w:r w:rsidRPr="008D07FE">
        <w:rPr>
          <w:sz w:val="20"/>
          <w:szCs w:val="20"/>
        </w:rPr>
        <w:t xml:space="preserve">тыс. рублей, в том числе объем безвозмездных поступлений, получаемых из других бюджетов бюджетной системы Российской Федерации в сумме </w:t>
      </w:r>
      <w:r w:rsidRPr="008D07FE">
        <w:rPr>
          <w:b/>
          <w:sz w:val="20"/>
          <w:szCs w:val="20"/>
        </w:rPr>
        <w:t>7368,7</w:t>
      </w:r>
      <w:r w:rsidRPr="008D07FE">
        <w:rPr>
          <w:sz w:val="20"/>
          <w:szCs w:val="20"/>
        </w:rPr>
        <w:t>рублей, согласно таблицы 1 приложения 1 к настоящему решению;</w:t>
      </w:r>
    </w:p>
    <w:p w:rsidR="008D07FE" w:rsidRPr="008D07FE" w:rsidRDefault="008D07FE" w:rsidP="008D07FE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2) общий объем расходов </w:t>
      </w:r>
      <w:r w:rsidR="00F43F11" w:rsidRPr="008D07FE">
        <w:rPr>
          <w:sz w:val="20"/>
          <w:szCs w:val="20"/>
        </w:rPr>
        <w:t>бюджета в</w:t>
      </w:r>
      <w:r w:rsidRPr="008D07FE">
        <w:rPr>
          <w:sz w:val="20"/>
          <w:szCs w:val="20"/>
        </w:rPr>
        <w:t xml:space="preserve"> сумме </w:t>
      </w:r>
      <w:r w:rsidRPr="008D07FE">
        <w:rPr>
          <w:b/>
          <w:sz w:val="20"/>
          <w:szCs w:val="20"/>
        </w:rPr>
        <w:t>10221,1</w:t>
      </w:r>
      <w:r w:rsidRPr="008D07FE">
        <w:rPr>
          <w:sz w:val="20"/>
          <w:szCs w:val="20"/>
        </w:rPr>
        <w:t xml:space="preserve"> тыс. рублей;</w:t>
      </w:r>
    </w:p>
    <w:p w:rsidR="008D07FE" w:rsidRPr="008D07FE" w:rsidRDefault="008D07FE" w:rsidP="008D07FE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3) дефицит бюджета в сумме 42</w:t>
      </w:r>
      <w:r w:rsidRPr="008D07FE">
        <w:rPr>
          <w:b/>
          <w:sz w:val="20"/>
          <w:szCs w:val="20"/>
        </w:rPr>
        <w:t xml:space="preserve">0,0 </w:t>
      </w:r>
      <w:r w:rsidRPr="008D07FE">
        <w:rPr>
          <w:sz w:val="20"/>
          <w:szCs w:val="20"/>
        </w:rPr>
        <w:t xml:space="preserve">тыс. </w:t>
      </w:r>
      <w:r w:rsidR="00F43F11" w:rsidRPr="008D07FE">
        <w:rPr>
          <w:sz w:val="20"/>
          <w:szCs w:val="20"/>
        </w:rPr>
        <w:t>рублей. (</w:t>
      </w:r>
      <w:r w:rsidRPr="008D07FE">
        <w:rPr>
          <w:sz w:val="20"/>
          <w:szCs w:val="20"/>
        </w:rPr>
        <w:t xml:space="preserve">в том числе за счет остатка </w:t>
      </w:r>
      <w:proofErr w:type="spellStart"/>
      <w:r w:rsidRPr="008D07FE">
        <w:rPr>
          <w:sz w:val="20"/>
          <w:szCs w:val="20"/>
        </w:rPr>
        <w:t>пр.года</w:t>
      </w:r>
      <w:proofErr w:type="spellEnd"/>
      <w:r w:rsidRPr="008D07FE">
        <w:rPr>
          <w:sz w:val="20"/>
          <w:szCs w:val="20"/>
        </w:rPr>
        <w:t xml:space="preserve"> 275,2</w:t>
      </w:r>
      <w:proofErr w:type="gramStart"/>
      <w:r w:rsidRPr="008D07FE">
        <w:rPr>
          <w:sz w:val="20"/>
          <w:szCs w:val="20"/>
        </w:rPr>
        <w:t>т.р. )</w:t>
      </w:r>
      <w:proofErr w:type="gramEnd"/>
    </w:p>
    <w:p w:rsidR="008D07FE" w:rsidRPr="008D07FE" w:rsidRDefault="008D07FE" w:rsidP="008D07FE">
      <w:pPr>
        <w:pStyle w:val="ae"/>
        <w:widowControl w:val="0"/>
        <w:ind w:firstLine="539"/>
        <w:rPr>
          <w:sz w:val="20"/>
          <w:szCs w:val="20"/>
        </w:rPr>
      </w:pPr>
      <w:r w:rsidRPr="008D07FE">
        <w:rPr>
          <w:b/>
          <w:sz w:val="20"/>
          <w:szCs w:val="20"/>
        </w:rPr>
        <w:t>2. </w:t>
      </w:r>
      <w:r w:rsidRPr="008D07FE">
        <w:rPr>
          <w:sz w:val="20"/>
          <w:szCs w:val="20"/>
        </w:rPr>
        <w:t>Внести изменения и установить в пределах общего объема доходов доходную часть бюджета на 2021 год согласно приложению 1 к настоящему решению.</w:t>
      </w:r>
    </w:p>
    <w:p w:rsidR="008D07FE" w:rsidRPr="008D07FE" w:rsidRDefault="008D07FE" w:rsidP="008D07FE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3. </w:t>
      </w:r>
      <w:r w:rsidRPr="008D07FE">
        <w:rPr>
          <w:rFonts w:ascii="Times New Roman" w:hAnsi="Times New Roman" w:cs="Times New Roman"/>
          <w:b w:val="0"/>
          <w:sz w:val="20"/>
        </w:rPr>
        <w:t>Внести изменения и установить в пределах общего объема расходов, распределение бюджетных ассигнований по разделам, подразделам, целевым статьям и видам расходов на 2021 год согласно приложению 2 к настоящему решению.</w:t>
      </w:r>
    </w:p>
    <w:p w:rsidR="008D07FE" w:rsidRPr="008D07FE" w:rsidRDefault="008D07FE" w:rsidP="008D07F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D07FE">
        <w:rPr>
          <w:b/>
          <w:sz w:val="20"/>
          <w:szCs w:val="20"/>
        </w:rPr>
        <w:t>4.</w:t>
      </w:r>
      <w:r w:rsidRPr="008D07FE">
        <w:rPr>
          <w:sz w:val="20"/>
          <w:szCs w:val="20"/>
        </w:rPr>
        <w:t>Внести изменения и утвердить ведомственную структуру расходов бюджета на 2021 год согласно приложению 3 к настоящему решению.</w:t>
      </w: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b/>
          <w:sz w:val="20"/>
          <w:szCs w:val="20"/>
        </w:rPr>
        <w:t xml:space="preserve">        5. </w:t>
      </w:r>
      <w:r w:rsidRPr="008D07FE">
        <w:rPr>
          <w:sz w:val="20"/>
          <w:szCs w:val="20"/>
        </w:rPr>
        <w:t>Внести изменения в источники финансирования дефицита бюджета на 2021 год согласно приложению 4 к настоящему решению.</w:t>
      </w: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b/>
          <w:sz w:val="20"/>
          <w:szCs w:val="20"/>
        </w:rPr>
        <w:t xml:space="preserve">        6</w:t>
      </w:r>
      <w:r w:rsidRPr="008D07FE">
        <w:rPr>
          <w:sz w:val="20"/>
          <w:szCs w:val="20"/>
        </w:rPr>
        <w:t>.Опубликовать настоящее решение в местном бюллетене «</w:t>
      </w:r>
      <w:proofErr w:type="spellStart"/>
      <w:r w:rsidRPr="008D07FE">
        <w:rPr>
          <w:sz w:val="20"/>
          <w:szCs w:val="20"/>
        </w:rPr>
        <w:t>Кандауровский</w:t>
      </w:r>
      <w:proofErr w:type="spellEnd"/>
      <w:r w:rsidRPr="008D07FE">
        <w:rPr>
          <w:sz w:val="20"/>
          <w:szCs w:val="20"/>
        </w:rPr>
        <w:t xml:space="preserve"> вестник».</w:t>
      </w: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        </w:t>
      </w:r>
      <w:r w:rsidRPr="008D07FE">
        <w:rPr>
          <w:b/>
          <w:sz w:val="20"/>
          <w:szCs w:val="20"/>
        </w:rPr>
        <w:t>7</w:t>
      </w:r>
      <w:r w:rsidRPr="008D07FE">
        <w:rPr>
          <w:sz w:val="20"/>
          <w:szCs w:val="20"/>
        </w:rPr>
        <w:t>.Контроль за исполнением решения возложить на постоянную депутатскую комиссию по бюджету, финансам, налогам и собственности.</w:t>
      </w:r>
    </w:p>
    <w:p w:rsidR="006C41C1" w:rsidRPr="00670C1B" w:rsidRDefault="008D07FE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8D07FE">
        <w:rPr>
          <w:sz w:val="20"/>
          <w:szCs w:val="20"/>
        </w:rPr>
        <w:lastRenderedPageBreak/>
        <w:t xml:space="preserve">      </w:t>
      </w:r>
      <w:r w:rsidR="006C41C1" w:rsidRPr="00670C1B">
        <w:rPr>
          <w:color w:val="FFFFFF"/>
          <w:sz w:val="22"/>
          <w:szCs w:val="22"/>
          <w:shd w:val="clear" w:color="auto" w:fill="002060"/>
        </w:rPr>
        <w:t xml:space="preserve">12 марта 2021г.   Официальное периодическое печатное издание органа местного самоуправления </w:t>
      </w:r>
      <w:proofErr w:type="spellStart"/>
      <w:r w:rsidR="006C41C1"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="006C41C1" w:rsidRPr="00670C1B">
        <w:rPr>
          <w:color w:val="FFFFFF"/>
          <w:sz w:val="22"/>
          <w:szCs w:val="22"/>
        </w:rPr>
        <w:t xml:space="preserve"> сельсовета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6C41C1" w:rsidRDefault="006C41C1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  </w:t>
      </w:r>
      <w:r w:rsidRPr="008D07FE">
        <w:rPr>
          <w:b/>
          <w:sz w:val="20"/>
          <w:szCs w:val="20"/>
        </w:rPr>
        <w:t>8</w:t>
      </w:r>
      <w:r w:rsidRPr="008D07FE">
        <w:rPr>
          <w:sz w:val="20"/>
          <w:szCs w:val="20"/>
        </w:rPr>
        <w:t>.Решение вступает в силу со дня опубликования.</w:t>
      </w: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Глава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                                                                                Сидорович А.В.</w:t>
      </w:r>
    </w:p>
    <w:p w:rsidR="008D07FE" w:rsidRPr="008D07FE" w:rsidRDefault="008D07FE" w:rsidP="008D07FE">
      <w:pPr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</w:t>
      </w: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>Новосибирской области</w:t>
      </w:r>
    </w:p>
    <w:p w:rsidR="008D07FE" w:rsidRDefault="00F43F11" w:rsidP="00F43F11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F43F11" w:rsidRPr="008D07FE" w:rsidRDefault="00F43F11" w:rsidP="00F43F11">
      <w:pPr>
        <w:ind w:left="4956" w:firstLine="708"/>
        <w:jc w:val="right"/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Приложение №1 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к решению сессии Совета депутатов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    </w:t>
      </w:r>
    </w:p>
    <w:p w:rsidR="008D07FE" w:rsidRPr="008D07FE" w:rsidRDefault="008D07FE" w:rsidP="008D07FE">
      <w:pPr>
        <w:ind w:left="4956" w:firstLine="708"/>
        <w:jc w:val="center"/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от 12.03.2021 № 43</w:t>
      </w:r>
    </w:p>
    <w:p w:rsidR="008D07FE" w:rsidRPr="008D07FE" w:rsidRDefault="008D07FE" w:rsidP="008D07FE">
      <w:pPr>
        <w:ind w:left="4956" w:firstLine="708"/>
        <w:jc w:val="center"/>
        <w:rPr>
          <w:sz w:val="20"/>
          <w:szCs w:val="20"/>
        </w:rPr>
      </w:pPr>
    </w:p>
    <w:p w:rsidR="008D07FE" w:rsidRPr="008D07FE" w:rsidRDefault="008D07FE" w:rsidP="008D07FE">
      <w:pPr>
        <w:ind w:left="4956" w:firstLine="708"/>
        <w:jc w:val="center"/>
        <w:rPr>
          <w:sz w:val="20"/>
          <w:szCs w:val="20"/>
        </w:rPr>
      </w:pPr>
    </w:p>
    <w:p w:rsidR="008D07FE" w:rsidRPr="008D07FE" w:rsidRDefault="008D07FE" w:rsidP="008D07FE">
      <w:pPr>
        <w:rPr>
          <w:b/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   </w:t>
      </w:r>
      <w:r w:rsidRPr="008D07FE">
        <w:rPr>
          <w:b/>
          <w:sz w:val="20"/>
          <w:szCs w:val="20"/>
        </w:rPr>
        <w:t xml:space="preserve">Доходная часть бюджета </w:t>
      </w:r>
      <w:proofErr w:type="spellStart"/>
      <w:r w:rsidRPr="008D07FE">
        <w:rPr>
          <w:b/>
          <w:sz w:val="20"/>
          <w:szCs w:val="20"/>
        </w:rPr>
        <w:t>Кандауровского</w:t>
      </w:r>
      <w:proofErr w:type="spellEnd"/>
      <w:r w:rsidRPr="008D07FE">
        <w:rPr>
          <w:b/>
          <w:sz w:val="20"/>
          <w:szCs w:val="20"/>
        </w:rPr>
        <w:t xml:space="preserve"> сельсовета </w:t>
      </w:r>
      <w:proofErr w:type="spellStart"/>
      <w:r w:rsidRPr="008D07FE">
        <w:rPr>
          <w:b/>
          <w:sz w:val="20"/>
          <w:szCs w:val="20"/>
        </w:rPr>
        <w:t>Колыванского</w:t>
      </w:r>
      <w:proofErr w:type="spellEnd"/>
      <w:r w:rsidRPr="008D07FE">
        <w:rPr>
          <w:b/>
          <w:sz w:val="20"/>
          <w:szCs w:val="20"/>
        </w:rPr>
        <w:t xml:space="preserve"> района на 2021 год (</w:t>
      </w:r>
      <w:proofErr w:type="spellStart"/>
      <w:r w:rsidRPr="008D07FE">
        <w:rPr>
          <w:b/>
          <w:sz w:val="20"/>
          <w:szCs w:val="20"/>
        </w:rPr>
        <w:t>тыс.руб</w:t>
      </w:r>
      <w:proofErr w:type="spellEnd"/>
      <w:r w:rsidRPr="008D07FE">
        <w:rPr>
          <w:b/>
          <w:sz w:val="20"/>
          <w:szCs w:val="20"/>
        </w:rPr>
        <w:t>.)</w:t>
      </w:r>
      <w:r w:rsidRPr="008D07FE">
        <w:rPr>
          <w:sz w:val="20"/>
          <w:szCs w:val="20"/>
        </w:rPr>
        <w:t xml:space="preserve">  </w:t>
      </w:r>
    </w:p>
    <w:p w:rsidR="008D07FE" w:rsidRPr="008D07FE" w:rsidRDefault="008D07FE" w:rsidP="008D07FE">
      <w:pPr>
        <w:tabs>
          <w:tab w:val="left" w:pos="7280"/>
        </w:tabs>
        <w:rPr>
          <w:sz w:val="20"/>
          <w:szCs w:val="20"/>
        </w:rPr>
      </w:pPr>
    </w:p>
    <w:p w:rsidR="008D07FE" w:rsidRPr="008D07FE" w:rsidRDefault="008D07FE" w:rsidP="008D07FE">
      <w:pPr>
        <w:tabs>
          <w:tab w:val="left" w:pos="7280"/>
        </w:tabs>
        <w:ind w:left="708"/>
        <w:jc w:val="right"/>
        <w:rPr>
          <w:sz w:val="20"/>
          <w:szCs w:val="20"/>
        </w:rPr>
      </w:pPr>
      <w:r w:rsidRPr="008D07FE">
        <w:rPr>
          <w:sz w:val="20"/>
          <w:szCs w:val="20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420"/>
        <w:gridCol w:w="1080"/>
        <w:gridCol w:w="1260"/>
        <w:gridCol w:w="1219"/>
      </w:tblGrid>
      <w:tr w:rsidR="008D07FE" w:rsidRPr="008D07FE" w:rsidTr="008D07FE">
        <w:trPr>
          <w:trHeight w:val="835"/>
        </w:trPr>
        <w:tc>
          <w:tcPr>
            <w:tcW w:w="2448" w:type="dxa"/>
          </w:tcPr>
          <w:p w:rsidR="008D07FE" w:rsidRPr="008D07FE" w:rsidRDefault="008D07FE" w:rsidP="008D07FE">
            <w:pPr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Код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     Наименование групп, подгрупп, статей доходов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Сумма до изменения</w:t>
            </w:r>
          </w:p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Изменения</w:t>
            </w:r>
          </w:p>
        </w:tc>
        <w:tc>
          <w:tcPr>
            <w:tcW w:w="121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К утверждению</w:t>
            </w:r>
          </w:p>
        </w:tc>
      </w:tr>
      <w:tr w:rsidR="008D07FE" w:rsidRPr="008D07FE" w:rsidTr="008D07FE">
        <w:tc>
          <w:tcPr>
            <w:tcW w:w="2448" w:type="dxa"/>
            <w:tcBorders>
              <w:top w:val="nil"/>
              <w:right w:val="nil"/>
            </w:tcBorders>
          </w:tcPr>
          <w:p w:rsidR="008D07FE" w:rsidRPr="008D07FE" w:rsidRDefault="008D07FE" w:rsidP="008D07FE">
            <w:pPr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1000000000000000000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8D07FE" w:rsidRPr="008D07FE" w:rsidRDefault="008D07FE" w:rsidP="008D07FE">
            <w:pPr>
              <w:jc w:val="both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Налоговые доходы: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2141,8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2141,8</w:t>
            </w:r>
          </w:p>
        </w:tc>
      </w:tr>
      <w:tr w:rsidR="008D07FE" w:rsidRPr="008D07FE" w:rsidTr="008D07FE">
        <w:tc>
          <w:tcPr>
            <w:tcW w:w="2448" w:type="dxa"/>
            <w:tcBorders>
              <w:top w:val="nil"/>
              <w:right w:val="nil"/>
            </w:tcBorders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00010100000000000110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8D07FE" w:rsidRPr="008D07FE" w:rsidRDefault="008D07FE" w:rsidP="008D07FE">
            <w:pPr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299,6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299,6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18210102010011000110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295,8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295,8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18210102030011000110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3,5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3,5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18210102030013000110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0,2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0,2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18210102040011000110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00010300000000000110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657,0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657,0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10010302231010000110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314,9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314,9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10010302241010000110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Доходы от уплаты акцизов на моторные масла для дизельных и карбюраторных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2,1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2,1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10010302251010000110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382,9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382,9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10010302260010000110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-42,9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-42,9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18210503010010000110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8,0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18210503010011000110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00010601000000000110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84,6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84,6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18210601030101000110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83,8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83,8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18210601030102100110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Налог на имущество физических лиц, взымаемых по ставкам, применяемым к объектам налогообложения, расположенным в </w:t>
            </w:r>
            <w:r w:rsidRPr="008D07FE">
              <w:rPr>
                <w:sz w:val="20"/>
                <w:szCs w:val="20"/>
              </w:rPr>
              <w:lastRenderedPageBreak/>
              <w:t>границах поселений (пени по соответствующему платежу)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0,6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0,6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18210601030104000110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расположенным в границах поселений (прочие поступления)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0,2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0,2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18210606000000000110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1089,6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1089,6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00010606030000000110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60,0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18210606033101000110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58,5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58,5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18210606033102100110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0,5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0,5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18210606033103000110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1,0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1,0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00010606040000000110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1029,6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color w:val="FF0000"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1029,6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18210606043101000110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1024,1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1024,1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18210606043102100110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5,0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18210606043104000110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0,5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0,5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00010800000000000110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3,0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00310804020011000110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Госпошлина за совершение нотариальных действий должностными лицами органов местного 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3,0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352"/>
              <w:jc w:val="right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3,0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290,6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492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290,6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lastRenderedPageBreak/>
              <w:t>00011100000000000120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5,3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49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5,3</w:t>
            </w:r>
          </w:p>
        </w:tc>
      </w:tr>
      <w:tr w:rsidR="008D07FE" w:rsidRPr="008D07FE" w:rsidTr="008D07FE">
        <w:trPr>
          <w:trHeight w:val="830"/>
        </w:trPr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00311109045100000120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</w:t>
            </w:r>
            <w:proofErr w:type="spellStart"/>
            <w:r w:rsidRPr="008D07FE">
              <w:rPr>
                <w:sz w:val="20"/>
                <w:szCs w:val="20"/>
              </w:rPr>
              <w:t>т.ч.казенных</w:t>
            </w:r>
            <w:proofErr w:type="spellEnd"/>
            <w:r w:rsidRPr="008D07FE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5,3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5,3</w:t>
            </w:r>
          </w:p>
        </w:tc>
      </w:tr>
      <w:tr w:rsidR="008D07FE" w:rsidRPr="008D07FE" w:rsidTr="008D07FE">
        <w:trPr>
          <w:trHeight w:val="830"/>
        </w:trPr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00011300000000000130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138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285,3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138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138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285,3</w:t>
            </w:r>
          </w:p>
        </w:tc>
      </w:tr>
      <w:tr w:rsidR="008D07FE" w:rsidRPr="008D07FE" w:rsidTr="008D07FE">
        <w:trPr>
          <w:trHeight w:val="830"/>
        </w:trPr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00311301995100000130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Прочие доходы от оказания платных услуг получателями средств бюджетов поселений и компенсации затрат бюджетов поселений.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2,0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2,0</w:t>
            </w:r>
          </w:p>
        </w:tc>
      </w:tr>
      <w:tr w:rsidR="008D07FE" w:rsidRPr="008D07FE" w:rsidTr="008D07FE">
        <w:trPr>
          <w:trHeight w:val="830"/>
        </w:trPr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00311302065100000130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283,3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283,3</w:t>
            </w:r>
          </w:p>
        </w:tc>
      </w:tr>
      <w:tr w:rsidR="008D07FE" w:rsidRPr="008D07FE" w:rsidTr="008D07FE">
        <w:trPr>
          <w:trHeight w:val="830"/>
        </w:trPr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00311402053100000410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Доходы от реализации иного имущества, находящегося в собственности сельских поселений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rPr>
                <w:b/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Всего доходов налоговых и неналоговых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2432,4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2432,4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00320000000000000000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7367,7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7368,7</w:t>
            </w:r>
          </w:p>
        </w:tc>
      </w:tr>
      <w:tr w:rsidR="008D07FE" w:rsidRPr="008D07FE" w:rsidTr="008D07FE">
        <w:trPr>
          <w:trHeight w:val="274"/>
        </w:trPr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00320215001100000150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1846,2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1846,2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00320229999100000150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Прочие субсидии </w:t>
            </w:r>
            <w:proofErr w:type="gramStart"/>
            <w:r w:rsidRPr="008D07FE">
              <w:rPr>
                <w:sz w:val="20"/>
                <w:szCs w:val="20"/>
              </w:rPr>
              <w:t>бюджетам  сельских</w:t>
            </w:r>
            <w:proofErr w:type="gramEnd"/>
            <w:r w:rsidRPr="008D07FE">
              <w:rPr>
                <w:sz w:val="20"/>
                <w:szCs w:val="20"/>
              </w:rPr>
              <w:t xml:space="preserve"> поселений: 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1080" w:type="dxa"/>
            <w:shd w:val="clear" w:color="auto" w:fill="auto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</w:t>
            </w:r>
          </w:p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00320235118100000150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Субвенция на осуществление полномочий ВУС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110,0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110,0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00320230024100000150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Субвенции </w:t>
            </w:r>
            <w:proofErr w:type="gramStart"/>
            <w:r w:rsidRPr="008D07FE">
              <w:rPr>
                <w:sz w:val="20"/>
                <w:szCs w:val="20"/>
              </w:rPr>
              <w:t>бюджетам  поселений</w:t>
            </w:r>
            <w:proofErr w:type="gramEnd"/>
            <w:r w:rsidRPr="008D07FE">
              <w:rPr>
                <w:sz w:val="20"/>
                <w:szCs w:val="20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00320249999100000150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 Иные межбюджетные трансферты передаваемые бюджетам сельских </w:t>
            </w:r>
            <w:proofErr w:type="gramStart"/>
            <w:r w:rsidRPr="008D07FE">
              <w:rPr>
                <w:sz w:val="20"/>
                <w:szCs w:val="20"/>
              </w:rPr>
              <w:t>поселений :</w:t>
            </w:r>
            <w:proofErr w:type="gramEnd"/>
            <w:r w:rsidRPr="008D07FE">
              <w:rPr>
                <w:sz w:val="20"/>
                <w:szCs w:val="20"/>
              </w:rPr>
              <w:t xml:space="preserve"> 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138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5352,4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5352,4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00320220216100000150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Субсидия на реализацию мероприятий по устойчивому функционированию автомобильных дорог местного значения и искусственных сооружений на них, а </w:t>
            </w:r>
            <w:proofErr w:type="gramStart"/>
            <w:r w:rsidRPr="008D07FE">
              <w:rPr>
                <w:sz w:val="20"/>
                <w:szCs w:val="20"/>
              </w:rPr>
              <w:t>так же</w:t>
            </w:r>
            <w:proofErr w:type="gramEnd"/>
            <w:r w:rsidRPr="008D07FE">
              <w:rPr>
                <w:sz w:val="20"/>
                <w:szCs w:val="20"/>
              </w:rPr>
              <w:t xml:space="preserve"> улично-дорожной сети в муниципальных образованиях Новосибирской области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138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00320225467100000150</w:t>
            </w: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Субсидия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тысяч человек государственной программы Новосибирской области «Культура Новосибирской области» на 2021 год и плановый период 2022 и 2023 годов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60,0</w:t>
            </w:r>
          </w:p>
        </w:tc>
      </w:tr>
      <w:tr w:rsidR="008D07FE" w:rsidRPr="008D07FE" w:rsidTr="008D07FE">
        <w:tc>
          <w:tcPr>
            <w:tcW w:w="2448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Всего доходов:</w:t>
            </w:r>
          </w:p>
        </w:tc>
        <w:tc>
          <w:tcPr>
            <w:tcW w:w="1080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9801,1</w:t>
            </w:r>
          </w:p>
        </w:tc>
        <w:tc>
          <w:tcPr>
            <w:tcW w:w="1260" w:type="dxa"/>
          </w:tcPr>
          <w:p w:rsidR="008D07FE" w:rsidRPr="008D07FE" w:rsidRDefault="008D07FE" w:rsidP="008D07FE">
            <w:pPr>
              <w:ind w:right="72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D07FE" w:rsidRPr="008D07FE" w:rsidRDefault="008D07FE" w:rsidP="008D07F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9801,1</w:t>
            </w:r>
          </w:p>
        </w:tc>
      </w:tr>
    </w:tbl>
    <w:p w:rsidR="008D07FE" w:rsidRPr="008D07FE" w:rsidRDefault="008D07FE" w:rsidP="008D07FE">
      <w:pPr>
        <w:ind w:left="4956" w:firstLine="708"/>
        <w:jc w:val="both"/>
        <w:rPr>
          <w:sz w:val="20"/>
          <w:szCs w:val="20"/>
        </w:rPr>
      </w:pPr>
    </w:p>
    <w:p w:rsidR="008D07FE" w:rsidRPr="008D07FE" w:rsidRDefault="008D07FE" w:rsidP="008D07FE">
      <w:pPr>
        <w:tabs>
          <w:tab w:val="left" w:pos="7280"/>
        </w:tabs>
        <w:ind w:left="708"/>
        <w:jc w:val="center"/>
        <w:rPr>
          <w:sz w:val="20"/>
          <w:szCs w:val="20"/>
        </w:rPr>
      </w:pPr>
    </w:p>
    <w:p w:rsidR="008D07FE" w:rsidRPr="008D07FE" w:rsidRDefault="008D07FE" w:rsidP="008D07FE">
      <w:pPr>
        <w:tabs>
          <w:tab w:val="left" w:pos="7280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                                    </w:t>
      </w:r>
    </w:p>
    <w:p w:rsidR="008D07FE" w:rsidRPr="008D07FE" w:rsidRDefault="008D07FE" w:rsidP="008D07FE">
      <w:pPr>
        <w:tabs>
          <w:tab w:val="left" w:pos="7280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Приложение № 2</w:t>
      </w:r>
    </w:p>
    <w:p w:rsidR="008D07FE" w:rsidRPr="008D07FE" w:rsidRDefault="008D07FE" w:rsidP="008D07FE">
      <w:pPr>
        <w:tabs>
          <w:tab w:val="left" w:pos="7280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r w:rsidRPr="008D07FE">
        <w:rPr>
          <w:sz w:val="20"/>
          <w:szCs w:val="20"/>
        </w:rPr>
        <w:t xml:space="preserve">    к решению сессии Совета депутатов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r w:rsidRPr="008D07FE">
        <w:rPr>
          <w:sz w:val="20"/>
          <w:szCs w:val="20"/>
        </w:rPr>
        <w:t>от 12.03. 2021 № 43</w:t>
      </w: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b/>
          <w:sz w:val="20"/>
          <w:szCs w:val="20"/>
        </w:rPr>
        <w:t>Распределение бюджетных ассигнований по разделам, подразделам, целевым статьям и видам расходов на 2021 год (</w:t>
      </w:r>
      <w:proofErr w:type="spellStart"/>
      <w:r w:rsidRPr="008D07FE">
        <w:rPr>
          <w:b/>
          <w:sz w:val="20"/>
          <w:szCs w:val="20"/>
        </w:rPr>
        <w:t>тыс.руб</w:t>
      </w:r>
      <w:proofErr w:type="spellEnd"/>
      <w:r w:rsidRPr="008D07FE">
        <w:rPr>
          <w:b/>
          <w:sz w:val="20"/>
          <w:szCs w:val="20"/>
        </w:rPr>
        <w:t>.)</w:t>
      </w:r>
    </w:p>
    <w:p w:rsidR="008D07FE" w:rsidRPr="008D07FE" w:rsidRDefault="008D07FE" w:rsidP="008D07FE">
      <w:pPr>
        <w:jc w:val="right"/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                  Таблица №1                                 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444"/>
        <w:gridCol w:w="497"/>
        <w:gridCol w:w="1428"/>
        <w:gridCol w:w="530"/>
        <w:gridCol w:w="1180"/>
        <w:gridCol w:w="1240"/>
        <w:gridCol w:w="1441"/>
      </w:tblGrid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pStyle w:val="ae"/>
              <w:rPr>
                <w:b/>
                <w:sz w:val="20"/>
                <w:szCs w:val="20"/>
                <w:lang w:eastAsia="en-US"/>
              </w:rPr>
            </w:pPr>
            <w:r w:rsidRPr="008D07FE">
              <w:rPr>
                <w:b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pStyle w:val="ae"/>
              <w:rPr>
                <w:b/>
                <w:sz w:val="20"/>
                <w:szCs w:val="20"/>
                <w:lang w:eastAsia="en-US"/>
              </w:rPr>
            </w:pPr>
            <w:r w:rsidRPr="008D07FE">
              <w:rPr>
                <w:b/>
                <w:sz w:val="20"/>
                <w:szCs w:val="20"/>
                <w:lang w:eastAsia="en-US"/>
              </w:rPr>
              <w:t>Сумма до изменения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pStyle w:val="ae"/>
              <w:rPr>
                <w:b/>
                <w:sz w:val="20"/>
                <w:szCs w:val="20"/>
                <w:lang w:eastAsia="en-US"/>
              </w:rPr>
            </w:pPr>
            <w:r w:rsidRPr="008D07FE">
              <w:rPr>
                <w:b/>
                <w:sz w:val="20"/>
                <w:szCs w:val="20"/>
                <w:lang w:eastAsia="en-US"/>
              </w:rPr>
              <w:t>Изменения</w:t>
            </w:r>
          </w:p>
        </w:tc>
        <w:tc>
          <w:tcPr>
            <w:tcW w:w="1299" w:type="dxa"/>
          </w:tcPr>
          <w:p w:rsidR="008D07FE" w:rsidRPr="008D07FE" w:rsidRDefault="008D07FE" w:rsidP="008D07FE">
            <w:pPr>
              <w:pStyle w:val="ae"/>
              <w:rPr>
                <w:b/>
                <w:sz w:val="20"/>
                <w:szCs w:val="20"/>
                <w:lang w:eastAsia="en-US"/>
              </w:rPr>
            </w:pPr>
            <w:r w:rsidRPr="008D07FE">
              <w:rPr>
                <w:b/>
                <w:sz w:val="20"/>
                <w:szCs w:val="20"/>
                <w:lang w:eastAsia="en-US"/>
              </w:rPr>
              <w:t>К утверждению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01       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3235,0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+18,3</w:t>
            </w: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3253,3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740,2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740,2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740,2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740,2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8D07FE">
              <w:rPr>
                <w:sz w:val="20"/>
                <w:szCs w:val="20"/>
              </w:rPr>
              <w:t>персоналу  в</w:t>
            </w:r>
            <w:proofErr w:type="gramEnd"/>
            <w:r w:rsidRPr="008D07FE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8D07FE">
              <w:rPr>
                <w:sz w:val="20"/>
                <w:szCs w:val="20"/>
              </w:rPr>
              <w:t>государственных  (</w:t>
            </w:r>
            <w:proofErr w:type="gramEnd"/>
            <w:r w:rsidRPr="008D07FE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8D07FE">
              <w:rPr>
                <w:sz w:val="20"/>
                <w:szCs w:val="20"/>
              </w:rPr>
              <w:t>персоналу  в</w:t>
            </w:r>
            <w:proofErr w:type="gramEnd"/>
            <w:r w:rsidRPr="008D07FE">
              <w:rPr>
                <w:sz w:val="20"/>
                <w:szCs w:val="20"/>
              </w:rPr>
              <w:t xml:space="preserve"> целях обеспечения выполнения </w:t>
            </w:r>
            <w:r w:rsidRPr="008D07FE">
              <w:rPr>
                <w:sz w:val="20"/>
                <w:szCs w:val="20"/>
              </w:rPr>
              <w:lastRenderedPageBreak/>
              <w:t>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451,9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451,9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 xml:space="preserve">Расходы на выплату персоналу </w:t>
            </w:r>
            <w:proofErr w:type="gramStart"/>
            <w:r w:rsidRPr="008D07FE">
              <w:rPr>
                <w:sz w:val="20"/>
                <w:szCs w:val="20"/>
              </w:rPr>
              <w:t>государственных  (</w:t>
            </w:r>
            <w:proofErr w:type="gramEnd"/>
            <w:r w:rsidRPr="008D07FE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451,9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451,9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Содержание аппарата управления (выполнение функций ОМСУ)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2474,1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+18,3</w:t>
            </w: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2492,4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804,8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804,8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Содержание аппарата управления (выполнение функций ОМСУ)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1669,3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+18,3</w:t>
            </w: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1687,6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480,5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480,5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480,5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480,5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+18,3</w:t>
            </w: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18,3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+18,3</w:t>
            </w: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18,3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8D07FE">
              <w:rPr>
                <w:sz w:val="20"/>
                <w:szCs w:val="20"/>
              </w:rPr>
              <w:t>персоналу  в</w:t>
            </w:r>
            <w:proofErr w:type="gramEnd"/>
            <w:r w:rsidRPr="008D07FE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1669,3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1669,3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8D07FE">
              <w:rPr>
                <w:sz w:val="20"/>
                <w:szCs w:val="20"/>
              </w:rPr>
              <w:t>государственных  (</w:t>
            </w:r>
            <w:proofErr w:type="gramEnd"/>
            <w:r w:rsidRPr="008D07FE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1669,3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1669,3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8D07FE">
              <w:rPr>
                <w:sz w:val="20"/>
                <w:szCs w:val="20"/>
              </w:rPr>
              <w:t>персоналу  в</w:t>
            </w:r>
            <w:proofErr w:type="gramEnd"/>
            <w:r w:rsidRPr="008D07FE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304,2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304,2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8D07FE">
              <w:rPr>
                <w:sz w:val="20"/>
                <w:szCs w:val="20"/>
              </w:rPr>
              <w:t>государственных  (</w:t>
            </w:r>
            <w:proofErr w:type="gramEnd"/>
            <w:r w:rsidRPr="008D07FE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304,2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304,2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99.0.00.7019.0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Увеличение прочих материальных запасов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99.0.00.7019.0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15,7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Безвозмездные перечисления бюджетам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99.0.00.1004.0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15,7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Перечисления другим бюджетам бюджетной системы РФ на осуществление полномочий контрольно-счетного органа по внешнему муниципальному финансовому контролю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99.0.00.1004.0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15,7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5,0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99.0.00.1008.0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99.0.00.1008.0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870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02  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110,0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110,0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110,0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110,0</w:t>
            </w:r>
          </w:p>
        </w:tc>
      </w:tr>
      <w:tr w:rsidR="008D07FE" w:rsidRPr="008D07FE" w:rsidTr="008D07FE">
        <w:trPr>
          <w:trHeight w:val="615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02  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110,0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  <w:lang w:val="en-US"/>
              </w:rPr>
              <w:t>1</w:t>
            </w:r>
            <w:r w:rsidRPr="008D07FE">
              <w:rPr>
                <w:sz w:val="20"/>
                <w:szCs w:val="20"/>
              </w:rPr>
              <w:t>10,0</w:t>
            </w:r>
          </w:p>
        </w:tc>
      </w:tr>
      <w:tr w:rsidR="008D07FE" w:rsidRPr="008D07FE" w:rsidTr="008D07FE">
        <w:trPr>
          <w:trHeight w:val="615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8D07FE">
              <w:rPr>
                <w:sz w:val="20"/>
                <w:szCs w:val="20"/>
              </w:rPr>
              <w:t>персоналу  в</w:t>
            </w:r>
            <w:proofErr w:type="gramEnd"/>
            <w:r w:rsidRPr="008D07FE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97,5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97,5</w:t>
            </w:r>
          </w:p>
        </w:tc>
      </w:tr>
      <w:tr w:rsidR="008D07FE" w:rsidRPr="008D07FE" w:rsidTr="008D07FE">
        <w:trPr>
          <w:trHeight w:val="21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8D07FE">
              <w:rPr>
                <w:sz w:val="20"/>
                <w:szCs w:val="20"/>
              </w:rPr>
              <w:t>государственных  (</w:t>
            </w:r>
            <w:proofErr w:type="gramEnd"/>
            <w:r w:rsidRPr="008D07FE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97,5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97,5</w:t>
            </w:r>
          </w:p>
        </w:tc>
      </w:tr>
      <w:tr w:rsidR="008D07FE" w:rsidRPr="008D07FE" w:rsidTr="008D07FE">
        <w:trPr>
          <w:trHeight w:val="21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12,5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12,5</w:t>
            </w:r>
          </w:p>
        </w:tc>
      </w:tr>
      <w:tr w:rsidR="008D07FE" w:rsidRPr="008D07FE" w:rsidTr="008D07FE">
        <w:trPr>
          <w:trHeight w:val="21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12,5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12,5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03  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1553,0</w:t>
            </w:r>
          </w:p>
        </w:tc>
        <w:tc>
          <w:tcPr>
            <w:tcW w:w="1251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-170,0</w:t>
            </w:r>
          </w:p>
        </w:tc>
        <w:tc>
          <w:tcPr>
            <w:tcW w:w="1299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1383,0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Мероприятия, направленные на предупреждение и ликвидацию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03  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09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251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99.0.00.1101.0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99.0.00.1101.0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1538,0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-170,0</w:t>
            </w: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1368,0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769,0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-170,0</w:t>
            </w: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599,0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599,0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599,0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170,0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-170,0</w:t>
            </w: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99.0.00.1101.0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599,0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599,0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99.0.00.1101.0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170,0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170,0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883,8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883,8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Дорожное хозяйство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883,8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883,8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Дорожный фонд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883,8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883,8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99.0.00.1216.1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713,8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713,8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Содержание автомобильных дорог</w:t>
            </w: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99.0.001216.1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487,0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487,0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99.0.00.1216.2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70,0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Кадастровые работы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99.0.00.1216.2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70,0</w:t>
            </w:r>
          </w:p>
        </w:tc>
        <w:tc>
          <w:tcPr>
            <w:tcW w:w="1251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70,0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99.0.00.1216.3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Ремонт дорог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99.0.00.1216.3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proofErr w:type="spellStart"/>
            <w:r w:rsidRPr="008D07FE">
              <w:rPr>
                <w:sz w:val="20"/>
                <w:szCs w:val="20"/>
              </w:rPr>
              <w:t>Софинансирование</w:t>
            </w:r>
            <w:proofErr w:type="spellEnd"/>
            <w:r w:rsidRPr="008D07FE">
              <w:rPr>
                <w:sz w:val="20"/>
                <w:szCs w:val="20"/>
              </w:rPr>
              <w:t xml:space="preserve"> на 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  <w:lang w:val="en-US"/>
              </w:rPr>
            </w:pPr>
            <w:r w:rsidRPr="008D07FE">
              <w:rPr>
                <w:sz w:val="20"/>
                <w:szCs w:val="20"/>
              </w:rPr>
              <w:t>99.0.00.S076.0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  <w:lang w:val="en-US"/>
              </w:rPr>
            </w:pPr>
            <w:r w:rsidRPr="008D07FE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99.0.00.7076.0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proofErr w:type="spellStart"/>
            <w:r w:rsidRPr="008D07FE">
              <w:rPr>
                <w:sz w:val="20"/>
                <w:szCs w:val="20"/>
              </w:rPr>
              <w:t>Жилишно</w:t>
            </w:r>
            <w:proofErr w:type="spellEnd"/>
            <w:r w:rsidRPr="008D07FE">
              <w:rPr>
                <w:sz w:val="20"/>
                <w:szCs w:val="20"/>
              </w:rPr>
              <w:t>-коммунальное хозяйство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360,0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+151,7</w:t>
            </w: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511,7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Расходы на мероприятия в области жилищного хозяйства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0Коммунальное хозяйство 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99.0.00.1402.1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Уплата налогов и сборов и иных платежей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99.0.00.1402.1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rPr>
          <w:trHeight w:val="525"/>
        </w:trPr>
        <w:tc>
          <w:tcPr>
            <w:tcW w:w="3822" w:type="dxa"/>
          </w:tcPr>
          <w:p w:rsidR="008D07FE" w:rsidRPr="008D07FE" w:rsidRDefault="008D07FE" w:rsidP="008D07FE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8D07FE">
              <w:rPr>
                <w:b/>
                <w:sz w:val="20"/>
                <w:szCs w:val="20"/>
                <w:u w:val="single"/>
              </w:rPr>
              <w:t>Благоустройство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  <w:u w:val="single"/>
              </w:rPr>
            </w:pPr>
            <w:r w:rsidRPr="008D07FE">
              <w:rPr>
                <w:b/>
                <w:sz w:val="20"/>
                <w:szCs w:val="20"/>
                <w:u w:val="single"/>
              </w:rPr>
              <w:t>05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  <w:u w:val="single"/>
              </w:rPr>
            </w:pPr>
            <w:r w:rsidRPr="008D07FE">
              <w:rPr>
                <w:b/>
                <w:sz w:val="20"/>
                <w:szCs w:val="20"/>
                <w:u w:val="single"/>
              </w:rPr>
              <w:t>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260,0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+151,7</w:t>
            </w: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411,7</w:t>
            </w:r>
          </w:p>
        </w:tc>
      </w:tr>
      <w:tr w:rsidR="008D07FE" w:rsidRPr="008D07FE" w:rsidTr="008D07FE">
        <w:trPr>
          <w:trHeight w:val="525"/>
        </w:trPr>
        <w:tc>
          <w:tcPr>
            <w:tcW w:w="3822" w:type="dxa"/>
          </w:tcPr>
          <w:p w:rsidR="008D07FE" w:rsidRPr="008D07FE" w:rsidRDefault="008D07FE" w:rsidP="008D07FE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  <w:u w:val="single"/>
              </w:rPr>
              <w:lastRenderedPageBreak/>
              <w:t>Уличное освещение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  <w:u w:val="single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  <w:u w:val="single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99.0.00.1501.0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152,0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152,0</w:t>
            </w:r>
          </w:p>
        </w:tc>
      </w:tr>
      <w:tr w:rsidR="008D07FE" w:rsidRPr="008D07FE" w:rsidTr="008D07FE">
        <w:trPr>
          <w:trHeight w:val="525"/>
        </w:trPr>
        <w:tc>
          <w:tcPr>
            <w:tcW w:w="3822" w:type="dxa"/>
          </w:tcPr>
          <w:p w:rsidR="008D07FE" w:rsidRPr="008D07FE" w:rsidRDefault="008D07FE" w:rsidP="008D07FE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  <w:u w:val="single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  <w:u w:val="single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99.0.00.1501.0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152,0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152,0</w:t>
            </w:r>
          </w:p>
        </w:tc>
      </w:tr>
      <w:tr w:rsidR="008D07FE" w:rsidRPr="008D07FE" w:rsidTr="008D07FE">
        <w:trPr>
          <w:trHeight w:val="36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99.0.00.1501.0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152,0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152,0</w:t>
            </w:r>
          </w:p>
        </w:tc>
      </w:tr>
      <w:tr w:rsidR="008D07FE" w:rsidRPr="008D07FE" w:rsidTr="008D07FE">
        <w:trPr>
          <w:trHeight w:val="36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+151,7</w:t>
            </w: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151,7</w:t>
            </w:r>
          </w:p>
        </w:tc>
      </w:tr>
      <w:tr w:rsidR="008D07FE" w:rsidRPr="008D07FE" w:rsidTr="008D07FE">
        <w:trPr>
          <w:trHeight w:val="36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+151,7</w:t>
            </w: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151,7</w:t>
            </w:r>
          </w:p>
        </w:tc>
      </w:tr>
      <w:tr w:rsidR="008D07FE" w:rsidRPr="008D07FE" w:rsidTr="008D07FE">
        <w:trPr>
          <w:trHeight w:val="36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99.0.00.1503.0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</w:tr>
      <w:tr w:rsidR="008D07FE" w:rsidRPr="008D07FE" w:rsidTr="008D07FE">
        <w:trPr>
          <w:trHeight w:val="36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99.0.00.1503.0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</w:tr>
      <w:tr w:rsidR="008D07FE" w:rsidRPr="008D07FE" w:rsidTr="008D07FE">
        <w:trPr>
          <w:trHeight w:val="36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99.0.00.1503.0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</w:tr>
      <w:tr w:rsidR="008D07FE" w:rsidRPr="008D07FE" w:rsidTr="008D07FE">
        <w:trPr>
          <w:trHeight w:val="36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07FE">
              <w:rPr>
                <w:sz w:val="20"/>
                <w:szCs w:val="20"/>
              </w:rPr>
              <w:t>Софинансирование</w:t>
            </w:r>
            <w:proofErr w:type="spellEnd"/>
            <w:r w:rsidRPr="008D07FE">
              <w:rPr>
                <w:sz w:val="20"/>
                <w:szCs w:val="20"/>
              </w:rPr>
              <w:t xml:space="preserve">  на</w:t>
            </w:r>
            <w:proofErr w:type="gramEnd"/>
            <w:r w:rsidRPr="008D07FE">
              <w:rPr>
                <w:sz w:val="20"/>
                <w:szCs w:val="20"/>
              </w:rPr>
              <w:t xml:space="preserve"> реализацию социально-значимых проектов в сфере развития общественной инфраструктуры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</w:t>
            </w:r>
            <w:r w:rsidRPr="008D07FE">
              <w:rPr>
                <w:sz w:val="20"/>
                <w:szCs w:val="20"/>
                <w:lang w:val="en-US"/>
              </w:rPr>
              <w:t>S</w:t>
            </w:r>
            <w:r w:rsidRPr="008D07FE">
              <w:rPr>
                <w:sz w:val="20"/>
                <w:szCs w:val="20"/>
              </w:rPr>
              <w:t>037.0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  <w:lang w:val="en-US"/>
              </w:rPr>
            </w:pPr>
            <w:r w:rsidRPr="008D07FE">
              <w:rPr>
                <w:sz w:val="20"/>
                <w:szCs w:val="20"/>
              </w:rPr>
              <w:t>2</w:t>
            </w:r>
            <w:r w:rsidRPr="008D07F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360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99.0.00.S037.0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435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3716,6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3716,6</w:t>
            </w:r>
          </w:p>
        </w:tc>
      </w:tr>
      <w:tr w:rsidR="008D07FE" w:rsidRPr="008D07FE" w:rsidTr="008D07FE">
        <w:trPr>
          <w:trHeight w:val="313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3716,6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3716,6</w:t>
            </w:r>
          </w:p>
        </w:tc>
      </w:tr>
      <w:tr w:rsidR="008D07FE" w:rsidRPr="008D07FE" w:rsidTr="008D07FE">
        <w:trPr>
          <w:trHeight w:val="313"/>
        </w:trPr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3716,6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3716,6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2462,2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2462,2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2462,2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2462,2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1145,1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1145,1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1145,1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1145,1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Иные бюджетные ассигнования 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46,1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46,1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 xml:space="preserve">Уплата </w:t>
            </w:r>
            <w:proofErr w:type="gramStart"/>
            <w:r w:rsidRPr="008D07FE">
              <w:rPr>
                <w:sz w:val="20"/>
                <w:szCs w:val="20"/>
              </w:rPr>
              <w:t>налогов ,</w:t>
            </w:r>
            <w:proofErr w:type="gramEnd"/>
            <w:r w:rsidRPr="008D07FE">
              <w:rPr>
                <w:sz w:val="20"/>
                <w:szCs w:val="20"/>
              </w:rPr>
              <w:t xml:space="preserve"> сборов и иных обязательных платежей в бюджеты , бюджетной системы  РФ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46,1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46,1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</w:t>
            </w:r>
            <w:r w:rsidRPr="008D07FE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60,0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60,0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  <w:lang w:val="en-US"/>
              </w:rPr>
            </w:pPr>
            <w:r w:rsidRPr="008D07FE">
              <w:rPr>
                <w:sz w:val="20"/>
                <w:szCs w:val="20"/>
              </w:rPr>
              <w:t>99.0.00.</w:t>
            </w:r>
            <w:r w:rsidRPr="008D07FE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60,0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60,0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  <w:lang w:val="en-US"/>
              </w:rPr>
            </w:pPr>
            <w:r w:rsidRPr="008D07FE">
              <w:rPr>
                <w:sz w:val="20"/>
                <w:szCs w:val="20"/>
              </w:rPr>
              <w:t>99.0.00.</w:t>
            </w:r>
            <w:r w:rsidRPr="008D07FE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3,2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3,2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  <w:lang w:val="en-US"/>
              </w:rPr>
            </w:pPr>
            <w:r w:rsidRPr="008D07FE">
              <w:rPr>
                <w:sz w:val="20"/>
                <w:szCs w:val="20"/>
              </w:rPr>
              <w:t>99.0.00.</w:t>
            </w:r>
            <w:r w:rsidRPr="008D07FE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3,2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3,2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10  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362,7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362,7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Пенсионное обеспечение</w:t>
            </w: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362,7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362,7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99.0.00.1710.0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Пенсионное обеспечение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(Доплата к пенсии </w:t>
            </w:r>
            <w:proofErr w:type="spellStart"/>
            <w:r w:rsidRPr="008D07FE">
              <w:rPr>
                <w:sz w:val="20"/>
                <w:szCs w:val="20"/>
              </w:rPr>
              <w:t>муниц</w:t>
            </w:r>
            <w:proofErr w:type="spellEnd"/>
            <w:r w:rsidRPr="008D07FE">
              <w:rPr>
                <w:sz w:val="20"/>
                <w:szCs w:val="20"/>
              </w:rPr>
              <w:t>. служащим)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10    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99.0.00.1710.0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300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Пенсионное обеспечение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(Доплата к пенсии </w:t>
            </w:r>
            <w:proofErr w:type="spellStart"/>
            <w:r w:rsidRPr="008D07FE">
              <w:rPr>
                <w:sz w:val="20"/>
                <w:szCs w:val="20"/>
              </w:rPr>
              <w:t>муниц</w:t>
            </w:r>
            <w:proofErr w:type="spellEnd"/>
            <w:r w:rsidRPr="008D07FE">
              <w:rPr>
                <w:sz w:val="20"/>
                <w:szCs w:val="20"/>
              </w:rPr>
              <w:t>. служащим)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99.0.00.1710.0</w:t>
            </w: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</w:tr>
      <w:tr w:rsidR="008D07FE" w:rsidRPr="008D07FE" w:rsidTr="008D07FE">
        <w:tc>
          <w:tcPr>
            <w:tcW w:w="3822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10221,1</w:t>
            </w:r>
          </w:p>
        </w:tc>
        <w:tc>
          <w:tcPr>
            <w:tcW w:w="125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10221,1</w:t>
            </w:r>
          </w:p>
        </w:tc>
      </w:tr>
    </w:tbl>
    <w:p w:rsidR="008D07FE" w:rsidRPr="008D07FE" w:rsidRDefault="008D07FE" w:rsidP="008D07FE">
      <w:pPr>
        <w:rPr>
          <w:b/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</w:t>
      </w:r>
    </w:p>
    <w:p w:rsidR="008D07FE" w:rsidRPr="008D07FE" w:rsidRDefault="008D07FE" w:rsidP="008D07FE">
      <w:pPr>
        <w:tabs>
          <w:tab w:val="left" w:pos="7280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8D07FE" w:rsidRPr="008D07FE" w:rsidRDefault="008D07FE" w:rsidP="008D07FE">
      <w:pPr>
        <w:tabs>
          <w:tab w:val="left" w:pos="7280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670C1B">
        <w:rPr>
          <w:sz w:val="20"/>
          <w:szCs w:val="20"/>
        </w:rPr>
        <w:t xml:space="preserve">                               </w:t>
      </w:r>
      <w:r w:rsidRPr="008D07F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670C1B">
        <w:rPr>
          <w:sz w:val="20"/>
          <w:szCs w:val="20"/>
        </w:rPr>
        <w:t xml:space="preserve">                        </w:t>
      </w:r>
    </w:p>
    <w:p w:rsidR="008D07FE" w:rsidRPr="008D07FE" w:rsidRDefault="008D07FE" w:rsidP="008D07FE">
      <w:pPr>
        <w:tabs>
          <w:tab w:val="left" w:pos="7280"/>
        </w:tabs>
        <w:rPr>
          <w:sz w:val="20"/>
          <w:szCs w:val="20"/>
        </w:rPr>
      </w:pPr>
    </w:p>
    <w:p w:rsidR="008D07FE" w:rsidRPr="008D07FE" w:rsidRDefault="008D07FE" w:rsidP="008D07FE">
      <w:pPr>
        <w:tabs>
          <w:tab w:val="left" w:pos="7280"/>
        </w:tabs>
        <w:rPr>
          <w:sz w:val="20"/>
          <w:szCs w:val="20"/>
        </w:rPr>
      </w:pPr>
    </w:p>
    <w:p w:rsidR="008D07FE" w:rsidRPr="008D07FE" w:rsidRDefault="008D07FE" w:rsidP="008D07FE">
      <w:pPr>
        <w:tabs>
          <w:tab w:val="left" w:pos="7280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Приложение № 3</w:t>
      </w:r>
    </w:p>
    <w:p w:rsidR="008D07FE" w:rsidRPr="008D07FE" w:rsidRDefault="008D07FE" w:rsidP="008D07FE">
      <w:pPr>
        <w:tabs>
          <w:tab w:val="left" w:pos="7280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к решению сессии Совета депутатов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r w:rsidRPr="008D07FE">
        <w:rPr>
          <w:sz w:val="20"/>
          <w:szCs w:val="20"/>
        </w:rPr>
        <w:t>от 12.03.2021 № 43</w:t>
      </w:r>
    </w:p>
    <w:p w:rsidR="008D07FE" w:rsidRPr="008D07FE" w:rsidRDefault="008D07FE" w:rsidP="008D07FE">
      <w:pPr>
        <w:tabs>
          <w:tab w:val="left" w:pos="7280"/>
        </w:tabs>
        <w:ind w:left="708"/>
        <w:jc w:val="center"/>
        <w:rPr>
          <w:sz w:val="20"/>
          <w:szCs w:val="20"/>
        </w:rPr>
      </w:pP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r w:rsidRPr="008D07FE">
        <w:rPr>
          <w:sz w:val="20"/>
          <w:szCs w:val="20"/>
        </w:rPr>
        <w:t xml:space="preserve">    </w:t>
      </w:r>
    </w:p>
    <w:p w:rsidR="008D07FE" w:rsidRPr="008D07FE" w:rsidRDefault="008D07FE" w:rsidP="008D07FE">
      <w:pPr>
        <w:jc w:val="center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 xml:space="preserve">  Ведомственная структура расходов </w:t>
      </w:r>
      <w:proofErr w:type="spellStart"/>
      <w:r w:rsidRPr="008D07FE">
        <w:rPr>
          <w:b/>
          <w:sz w:val="20"/>
          <w:szCs w:val="20"/>
        </w:rPr>
        <w:t>Кандауровского</w:t>
      </w:r>
      <w:proofErr w:type="spellEnd"/>
      <w:r w:rsidRPr="008D07FE">
        <w:rPr>
          <w:b/>
          <w:sz w:val="20"/>
          <w:szCs w:val="20"/>
        </w:rPr>
        <w:t xml:space="preserve"> </w:t>
      </w:r>
      <w:r w:rsidR="006C41C1" w:rsidRPr="008D07FE">
        <w:rPr>
          <w:b/>
          <w:sz w:val="20"/>
          <w:szCs w:val="20"/>
        </w:rPr>
        <w:t>сельсовета на</w:t>
      </w:r>
      <w:r w:rsidRPr="008D07FE">
        <w:rPr>
          <w:b/>
          <w:sz w:val="20"/>
          <w:szCs w:val="20"/>
        </w:rPr>
        <w:t xml:space="preserve"> 2021 год (</w:t>
      </w:r>
      <w:proofErr w:type="spellStart"/>
      <w:r w:rsidRPr="008D07FE">
        <w:rPr>
          <w:b/>
          <w:sz w:val="20"/>
          <w:szCs w:val="20"/>
        </w:rPr>
        <w:t>тыс.руб</w:t>
      </w:r>
      <w:proofErr w:type="spellEnd"/>
      <w:r w:rsidRPr="008D07FE">
        <w:rPr>
          <w:b/>
          <w:sz w:val="20"/>
          <w:szCs w:val="20"/>
        </w:rPr>
        <w:t>.)</w:t>
      </w:r>
    </w:p>
    <w:p w:rsidR="008D07FE" w:rsidRPr="008D07FE" w:rsidRDefault="008D07FE" w:rsidP="008D07FE">
      <w:pPr>
        <w:jc w:val="right"/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                  Таблица №1                                 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16"/>
        <w:gridCol w:w="444"/>
        <w:gridCol w:w="494"/>
        <w:gridCol w:w="1439"/>
        <w:gridCol w:w="523"/>
        <w:gridCol w:w="1180"/>
        <w:gridCol w:w="1226"/>
        <w:gridCol w:w="1441"/>
      </w:tblGrid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pStyle w:val="ae"/>
              <w:rPr>
                <w:b/>
                <w:sz w:val="20"/>
                <w:szCs w:val="20"/>
                <w:lang w:eastAsia="en-US"/>
              </w:rPr>
            </w:pPr>
            <w:r w:rsidRPr="008D07FE">
              <w:rPr>
                <w:b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pStyle w:val="ae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pStyle w:val="ae"/>
              <w:rPr>
                <w:b/>
                <w:sz w:val="20"/>
                <w:szCs w:val="20"/>
                <w:lang w:eastAsia="en-US"/>
              </w:rPr>
            </w:pPr>
            <w:r w:rsidRPr="008D07FE">
              <w:rPr>
                <w:b/>
                <w:sz w:val="20"/>
                <w:szCs w:val="20"/>
                <w:lang w:eastAsia="en-US"/>
              </w:rPr>
              <w:t>Сумма до изменения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pStyle w:val="ae"/>
              <w:rPr>
                <w:b/>
                <w:sz w:val="20"/>
                <w:szCs w:val="20"/>
                <w:lang w:eastAsia="en-US"/>
              </w:rPr>
            </w:pPr>
            <w:r w:rsidRPr="008D07FE">
              <w:rPr>
                <w:b/>
                <w:sz w:val="20"/>
                <w:szCs w:val="20"/>
                <w:lang w:eastAsia="en-US"/>
              </w:rPr>
              <w:t>Изменения</w:t>
            </w:r>
          </w:p>
        </w:tc>
        <w:tc>
          <w:tcPr>
            <w:tcW w:w="1291" w:type="dxa"/>
          </w:tcPr>
          <w:p w:rsidR="008D07FE" w:rsidRPr="008D07FE" w:rsidRDefault="008D07FE" w:rsidP="008D07FE">
            <w:pPr>
              <w:pStyle w:val="ae"/>
              <w:rPr>
                <w:b/>
                <w:sz w:val="20"/>
                <w:szCs w:val="20"/>
                <w:lang w:eastAsia="en-US"/>
              </w:rPr>
            </w:pPr>
            <w:r w:rsidRPr="008D07FE">
              <w:rPr>
                <w:b/>
                <w:sz w:val="20"/>
                <w:szCs w:val="20"/>
                <w:lang w:eastAsia="en-US"/>
              </w:rPr>
              <w:t>К утверждению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01       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3235,0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+18,3</w:t>
            </w: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3253,3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740,2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740,2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451,9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451,9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8D07FE">
              <w:rPr>
                <w:sz w:val="20"/>
                <w:szCs w:val="20"/>
              </w:rPr>
              <w:t>персоналу  в</w:t>
            </w:r>
            <w:proofErr w:type="gramEnd"/>
            <w:r w:rsidRPr="008D07FE">
              <w:rPr>
                <w:sz w:val="20"/>
                <w:szCs w:val="20"/>
              </w:rPr>
              <w:t xml:space="preserve"> целях </w:t>
            </w:r>
            <w:r w:rsidRPr="008D07FE">
              <w:rPr>
                <w:sz w:val="20"/>
                <w:szCs w:val="20"/>
              </w:rPr>
              <w:lastRenderedPageBreak/>
              <w:t>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 xml:space="preserve">Расходы на выплату персоналу </w:t>
            </w:r>
            <w:proofErr w:type="gramStart"/>
            <w:r w:rsidRPr="008D07FE">
              <w:rPr>
                <w:sz w:val="20"/>
                <w:szCs w:val="20"/>
              </w:rPr>
              <w:t>государственных  (</w:t>
            </w:r>
            <w:proofErr w:type="gramEnd"/>
            <w:r w:rsidRPr="008D07FE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288,3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8D07FE">
              <w:rPr>
                <w:sz w:val="20"/>
                <w:szCs w:val="20"/>
              </w:rPr>
              <w:t>персоналу  в</w:t>
            </w:r>
            <w:proofErr w:type="gramEnd"/>
            <w:r w:rsidRPr="008D07FE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451,9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451,9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8D07FE">
              <w:rPr>
                <w:sz w:val="20"/>
                <w:szCs w:val="20"/>
              </w:rPr>
              <w:t>государственных  (</w:t>
            </w:r>
            <w:proofErr w:type="gramEnd"/>
            <w:r w:rsidRPr="008D07FE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451,9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451,9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Содержание аппарата управления (выполнение функций ОМСУ)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2474,1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+18,3</w:t>
            </w: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2492,4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804,8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804,8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1669,3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+18,3</w:t>
            </w: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1687,6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Содержание аппарата управления (выполнение функций ОМСУ)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480,5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480,5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480,5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480,5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+18,3</w:t>
            </w: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18,3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+18,3</w:t>
            </w: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18,3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8D07FE">
              <w:rPr>
                <w:sz w:val="20"/>
                <w:szCs w:val="20"/>
              </w:rPr>
              <w:t>персоналу  в</w:t>
            </w:r>
            <w:proofErr w:type="gramEnd"/>
            <w:r w:rsidRPr="008D07FE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1669,3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1669,3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8D07FE">
              <w:rPr>
                <w:sz w:val="20"/>
                <w:szCs w:val="20"/>
              </w:rPr>
              <w:t>государственных  (</w:t>
            </w:r>
            <w:proofErr w:type="gramEnd"/>
            <w:r w:rsidRPr="008D07FE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1669,3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1669,3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8D07FE">
              <w:rPr>
                <w:sz w:val="20"/>
                <w:szCs w:val="20"/>
              </w:rPr>
              <w:t>персоналу  в</w:t>
            </w:r>
            <w:proofErr w:type="gramEnd"/>
            <w:r w:rsidRPr="008D07FE">
              <w:rPr>
                <w:sz w:val="20"/>
                <w:szCs w:val="20"/>
              </w:rPr>
              <w:t xml:space="preserve"> целях обеспечения выполнения </w:t>
            </w:r>
            <w:r w:rsidRPr="008D07FE">
              <w:rPr>
                <w:sz w:val="20"/>
                <w:szCs w:val="20"/>
              </w:rPr>
              <w:lastRenderedPageBreak/>
              <w:t>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304,2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304,2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 xml:space="preserve">Расходы на выплату персоналу </w:t>
            </w:r>
            <w:proofErr w:type="gramStart"/>
            <w:r w:rsidRPr="008D07FE">
              <w:rPr>
                <w:sz w:val="20"/>
                <w:szCs w:val="20"/>
              </w:rPr>
              <w:t>государственных  (</w:t>
            </w:r>
            <w:proofErr w:type="gramEnd"/>
            <w:r w:rsidRPr="008D07FE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304,2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304,2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99.0.00.7019.0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99.0.00.7019.0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99.0.00.7019.0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0,1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15,7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99.0.00.1004.0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15,7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Перечисления другим бюджетам бюджетной системы РФ на осуществление полномочий контрольно-счетного органа по внешнему муниципальному финансовому контролю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99.0.00.1004.0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15,7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Резервный фонд </w:t>
            </w:r>
            <w:proofErr w:type="spellStart"/>
            <w:r w:rsidRPr="008D07FE">
              <w:rPr>
                <w:b/>
                <w:sz w:val="20"/>
                <w:szCs w:val="20"/>
              </w:rPr>
              <w:t>администации</w:t>
            </w:r>
            <w:proofErr w:type="spellEnd"/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5,0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Иные бюджетные ассигнования 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99.0.00.1008.0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99.0.00.1008.0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870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02  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110,0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110,0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110,0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110,0</w:t>
            </w:r>
          </w:p>
        </w:tc>
      </w:tr>
      <w:tr w:rsidR="008D07FE" w:rsidRPr="008D07FE" w:rsidTr="008D07FE">
        <w:trPr>
          <w:trHeight w:val="615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02  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110,0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110,0</w:t>
            </w:r>
          </w:p>
        </w:tc>
      </w:tr>
      <w:tr w:rsidR="008D07FE" w:rsidRPr="008D07FE" w:rsidTr="008D07FE">
        <w:trPr>
          <w:trHeight w:val="615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8D07FE">
              <w:rPr>
                <w:sz w:val="20"/>
                <w:szCs w:val="20"/>
              </w:rPr>
              <w:t>персоналу  в</w:t>
            </w:r>
            <w:proofErr w:type="gramEnd"/>
            <w:r w:rsidRPr="008D07FE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97,5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97,5</w:t>
            </w:r>
          </w:p>
        </w:tc>
      </w:tr>
      <w:tr w:rsidR="008D07FE" w:rsidRPr="008D07FE" w:rsidTr="008D07FE">
        <w:trPr>
          <w:trHeight w:val="21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8D07FE">
              <w:rPr>
                <w:sz w:val="20"/>
                <w:szCs w:val="20"/>
              </w:rPr>
              <w:t>государственных  (</w:t>
            </w:r>
            <w:proofErr w:type="gramEnd"/>
            <w:r w:rsidRPr="008D07FE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97,5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97,5</w:t>
            </w:r>
          </w:p>
        </w:tc>
      </w:tr>
      <w:tr w:rsidR="008D07FE" w:rsidRPr="008D07FE" w:rsidTr="008D07FE">
        <w:trPr>
          <w:trHeight w:val="21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12,5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12,5</w:t>
            </w:r>
          </w:p>
        </w:tc>
      </w:tr>
      <w:tr w:rsidR="008D07FE" w:rsidRPr="008D07FE" w:rsidTr="008D07FE">
        <w:trPr>
          <w:trHeight w:val="21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12,5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12,5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lastRenderedPageBreak/>
              <w:t xml:space="preserve">Национальная безопасность и правоохранительная деятельность 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03  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1553,0</w:t>
            </w:r>
          </w:p>
        </w:tc>
        <w:tc>
          <w:tcPr>
            <w:tcW w:w="1234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-170,0</w:t>
            </w:r>
          </w:p>
        </w:tc>
        <w:tc>
          <w:tcPr>
            <w:tcW w:w="1291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1383,0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Мероприятия, направленные на предупреждение и ликвидацию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03  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09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234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Организация и осуществление мероприятий по ГО, защите населения и территорий от ЧС, природного и техногенного характера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15,0</w:t>
            </w:r>
          </w:p>
        </w:tc>
        <w:tc>
          <w:tcPr>
            <w:tcW w:w="1234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15,0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15,0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1538,0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-170,0</w:t>
            </w: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1368,0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769,0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-170,0</w:t>
            </w: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559,0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599,0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599,0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170,0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-170,0</w:t>
            </w: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599,0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599,0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170,0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170,0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883,8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883,8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Дорожное хозяйство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883,8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883,8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Дорожный фонд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883,8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883,8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99.0.00.1216.1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713,8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713,8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Содержание автомобильных дорог</w:t>
            </w: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99.0.00.1216.1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713,8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713,8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99.0.00.1216.2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70,0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Кадастровые работы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99.0.00.1216.2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70,0</w:t>
            </w:r>
          </w:p>
        </w:tc>
        <w:tc>
          <w:tcPr>
            <w:tcW w:w="1234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70,0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99.0.00.1216.3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Ремонт дорог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99.0.00.1216.3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proofErr w:type="spellStart"/>
            <w:r w:rsidRPr="008D07FE">
              <w:rPr>
                <w:sz w:val="20"/>
                <w:szCs w:val="20"/>
              </w:rPr>
              <w:t>Софинансирование</w:t>
            </w:r>
            <w:proofErr w:type="spellEnd"/>
            <w:r w:rsidRPr="008D07FE">
              <w:rPr>
                <w:sz w:val="20"/>
                <w:szCs w:val="20"/>
              </w:rPr>
              <w:t xml:space="preserve"> на 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99.0.00.S076.0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99.0.00.7076.0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proofErr w:type="spellStart"/>
            <w:r w:rsidRPr="008D07FE">
              <w:rPr>
                <w:sz w:val="20"/>
                <w:szCs w:val="20"/>
              </w:rPr>
              <w:t>Жилишно</w:t>
            </w:r>
            <w:proofErr w:type="spellEnd"/>
            <w:r w:rsidRPr="008D07FE">
              <w:rPr>
                <w:sz w:val="20"/>
                <w:szCs w:val="20"/>
              </w:rPr>
              <w:t>-коммунальное хозяйство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360,0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+151,7</w:t>
            </w: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511,7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мероприятия в области жилищного хозяйства 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99.0.00.1402.1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99.0.00.1402.1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Уплата налогов и сборов и иных платежей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99.0.00.1402.1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57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rPr>
          <w:trHeight w:val="525"/>
        </w:trPr>
        <w:tc>
          <w:tcPr>
            <w:tcW w:w="3407" w:type="dxa"/>
          </w:tcPr>
          <w:p w:rsidR="008D07FE" w:rsidRPr="008D07FE" w:rsidRDefault="008D07FE" w:rsidP="008D07FE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8D07FE">
              <w:rPr>
                <w:b/>
                <w:sz w:val="20"/>
                <w:szCs w:val="20"/>
                <w:u w:val="single"/>
              </w:rPr>
              <w:t>Благоустройство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  <w:u w:val="single"/>
              </w:rPr>
            </w:pPr>
            <w:r w:rsidRPr="008D07FE">
              <w:rPr>
                <w:b/>
                <w:sz w:val="20"/>
                <w:szCs w:val="20"/>
                <w:u w:val="single"/>
              </w:rPr>
              <w:t>05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  <w:u w:val="single"/>
              </w:rPr>
            </w:pPr>
            <w:r w:rsidRPr="008D07FE">
              <w:rPr>
                <w:b/>
                <w:sz w:val="20"/>
                <w:szCs w:val="20"/>
                <w:u w:val="single"/>
              </w:rPr>
              <w:t>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260,0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+151,7</w:t>
            </w: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411,7</w:t>
            </w:r>
          </w:p>
        </w:tc>
      </w:tr>
      <w:tr w:rsidR="008D07FE" w:rsidRPr="008D07FE" w:rsidTr="008D07FE">
        <w:trPr>
          <w:trHeight w:val="36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</w:rPr>
              <w:t>А) Уличное освещение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  <w:u w:val="single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99.0.00.1501.0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152,0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152,0</w:t>
            </w:r>
          </w:p>
        </w:tc>
      </w:tr>
      <w:tr w:rsidR="008D07FE" w:rsidRPr="008D07FE" w:rsidTr="008D07FE">
        <w:trPr>
          <w:trHeight w:val="36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  <w:u w:val="single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99.0.00.1501.0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220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152,0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152,0</w:t>
            </w:r>
          </w:p>
        </w:tc>
      </w:tr>
      <w:tr w:rsidR="008D07FE" w:rsidRPr="008D07FE" w:rsidTr="008D07FE">
        <w:trPr>
          <w:trHeight w:val="36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  <w:u w:val="single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+151,7</w:t>
            </w: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151,7</w:t>
            </w:r>
          </w:p>
        </w:tc>
      </w:tr>
      <w:tr w:rsidR="008D07FE" w:rsidRPr="008D07FE" w:rsidTr="008D07FE">
        <w:trPr>
          <w:trHeight w:val="36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  <w:u w:val="single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+151,7</w:t>
            </w: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151,7</w:t>
            </w:r>
          </w:p>
        </w:tc>
      </w:tr>
      <w:tr w:rsidR="008D07FE" w:rsidRPr="008D07FE" w:rsidTr="008D07FE">
        <w:trPr>
          <w:trHeight w:val="36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99.0.00.1503.0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</w:tr>
      <w:tr w:rsidR="008D07FE" w:rsidRPr="008D07FE" w:rsidTr="008D07FE">
        <w:trPr>
          <w:trHeight w:val="36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  <w:u w:val="single"/>
              </w:rPr>
            </w:pPr>
            <w:r w:rsidRPr="008D07FE">
              <w:rPr>
                <w:sz w:val="20"/>
                <w:szCs w:val="20"/>
                <w:u w:val="single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99.0.00.1503.0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</w:tr>
      <w:tr w:rsidR="008D07FE" w:rsidRPr="008D07FE" w:rsidTr="008D07FE">
        <w:trPr>
          <w:trHeight w:val="36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99.0.00.1503.0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8,0</w:t>
            </w:r>
          </w:p>
        </w:tc>
      </w:tr>
      <w:tr w:rsidR="008D07FE" w:rsidRPr="008D07FE" w:rsidTr="008D07FE">
        <w:trPr>
          <w:trHeight w:val="36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Расходы на реализацию социально-значимых проектов в сфере развития </w:t>
            </w:r>
            <w:r w:rsidRPr="008D07FE">
              <w:rPr>
                <w:sz w:val="20"/>
                <w:szCs w:val="20"/>
              </w:rPr>
              <w:lastRenderedPageBreak/>
              <w:t>общественной инфраструктуры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lastRenderedPageBreak/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</w:t>
            </w:r>
            <w:r w:rsidRPr="008D07FE">
              <w:rPr>
                <w:sz w:val="20"/>
                <w:szCs w:val="20"/>
                <w:lang w:val="en-US"/>
              </w:rPr>
              <w:t>S</w:t>
            </w:r>
            <w:r w:rsidRPr="008D07FE">
              <w:rPr>
                <w:sz w:val="20"/>
                <w:szCs w:val="20"/>
              </w:rPr>
              <w:t>037.0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360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proofErr w:type="spellStart"/>
            <w:r w:rsidRPr="008D07FE">
              <w:rPr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8D07FE">
              <w:rPr>
                <w:sz w:val="20"/>
                <w:szCs w:val="20"/>
              </w:rPr>
              <w:t xml:space="preserve"> на реализацию социально-значимых проектов в сфере развития общественной инфраструктуры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99.0.00.S037.0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100,0</w:t>
            </w:r>
          </w:p>
        </w:tc>
      </w:tr>
      <w:tr w:rsidR="008D07FE" w:rsidRPr="008D07FE" w:rsidTr="008D07FE">
        <w:trPr>
          <w:trHeight w:val="435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3716,6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3716,6</w:t>
            </w:r>
          </w:p>
        </w:tc>
      </w:tr>
      <w:tr w:rsidR="008D07FE" w:rsidRPr="008D07FE" w:rsidTr="008D07FE">
        <w:trPr>
          <w:trHeight w:val="313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3716,6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3716,6</w:t>
            </w:r>
          </w:p>
        </w:tc>
      </w:tr>
      <w:tr w:rsidR="008D07FE" w:rsidRPr="008D07FE" w:rsidTr="008D07FE">
        <w:trPr>
          <w:trHeight w:val="313"/>
        </w:trPr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99.00000000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3716,6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3716,6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2462,2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2462,2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110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2462,2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2462,2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</w:t>
            </w:r>
            <w:r w:rsidRPr="008D07FE">
              <w:rPr>
                <w:sz w:val="20"/>
                <w:szCs w:val="20"/>
                <w:lang w:val="en-US"/>
              </w:rPr>
              <w:t>L467.0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60,0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60,0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</w:t>
            </w:r>
            <w:r w:rsidRPr="008D07FE">
              <w:rPr>
                <w:sz w:val="20"/>
                <w:szCs w:val="20"/>
                <w:lang w:val="en-US"/>
              </w:rPr>
              <w:t>L467.0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3,2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3,2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1094,6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1094,6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1094,6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1094,6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46,1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46,1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46,1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46,1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proofErr w:type="gramStart"/>
            <w:r w:rsidRPr="008D07FE">
              <w:rPr>
                <w:bCs/>
                <w:sz w:val="20"/>
                <w:szCs w:val="20"/>
              </w:rPr>
              <w:t>Расходы  на</w:t>
            </w:r>
            <w:proofErr w:type="gramEnd"/>
            <w:r w:rsidRPr="008D07FE">
              <w:rPr>
                <w:bCs/>
                <w:sz w:val="20"/>
                <w:szCs w:val="20"/>
              </w:rPr>
              <w:t xml:space="preserve"> реализацию основного мероприятия «Обустройство и восстановление воинских захоронений на территории Новосибирской области»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99.0.00.L299.1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bCs/>
                <w:sz w:val="20"/>
                <w:szCs w:val="20"/>
              </w:rPr>
            </w:pPr>
            <w:proofErr w:type="gramStart"/>
            <w:r w:rsidRPr="008D07FE">
              <w:rPr>
                <w:bCs/>
                <w:sz w:val="20"/>
                <w:szCs w:val="20"/>
              </w:rPr>
              <w:lastRenderedPageBreak/>
              <w:t>Расходы  на</w:t>
            </w:r>
            <w:proofErr w:type="gramEnd"/>
            <w:r w:rsidRPr="008D07FE">
              <w:rPr>
                <w:bCs/>
                <w:sz w:val="20"/>
                <w:szCs w:val="20"/>
              </w:rPr>
              <w:t xml:space="preserve"> реализацию основного мероприятия «Обустройство и восстановление воинских захоронений на территории Новосибирской области»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08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99.0.00.L299.2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10  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362,7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362,7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Пенсионное обеспечение</w:t>
            </w:r>
          </w:p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362,7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362,7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99.0.00.1710.0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Пенсионное обеспечение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(Доплата к пенсии </w:t>
            </w:r>
            <w:proofErr w:type="spellStart"/>
            <w:r w:rsidRPr="008D07FE">
              <w:rPr>
                <w:sz w:val="20"/>
                <w:szCs w:val="20"/>
              </w:rPr>
              <w:t>муниц</w:t>
            </w:r>
            <w:proofErr w:type="spellEnd"/>
            <w:r w:rsidRPr="008D07FE">
              <w:rPr>
                <w:sz w:val="20"/>
                <w:szCs w:val="20"/>
              </w:rPr>
              <w:t>. служащим)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10    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99.0.00.1710.0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300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</w:t>
            </w:r>
          </w:p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10</w:t>
            </w: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99.0.00.1710.0</w:t>
            </w: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  <w:tc>
          <w:tcPr>
            <w:tcW w:w="1234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362,7</w:t>
            </w:r>
          </w:p>
        </w:tc>
      </w:tr>
      <w:tr w:rsidR="008D07FE" w:rsidRPr="008D07FE" w:rsidTr="008D07FE">
        <w:tc>
          <w:tcPr>
            <w:tcW w:w="3407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56" w:type="dxa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D07FE" w:rsidRPr="008D07FE" w:rsidRDefault="008D07FE" w:rsidP="008D07F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10221,1</w:t>
            </w:r>
          </w:p>
        </w:tc>
        <w:tc>
          <w:tcPr>
            <w:tcW w:w="1234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D07FE" w:rsidRPr="008D07FE" w:rsidRDefault="008D07FE" w:rsidP="008D07FE">
            <w:pPr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10221,1</w:t>
            </w:r>
          </w:p>
        </w:tc>
      </w:tr>
    </w:tbl>
    <w:p w:rsidR="008D07FE" w:rsidRPr="008D07FE" w:rsidRDefault="008D07FE" w:rsidP="008D07FE">
      <w:pPr>
        <w:rPr>
          <w:b/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</w:t>
      </w: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Приложение № 4                          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r w:rsidRPr="008D07FE">
        <w:rPr>
          <w:sz w:val="20"/>
          <w:szCs w:val="20"/>
        </w:rPr>
        <w:t xml:space="preserve">к решению   сессии 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r w:rsidRPr="008D07FE">
        <w:rPr>
          <w:sz w:val="20"/>
          <w:szCs w:val="20"/>
        </w:rPr>
        <w:t xml:space="preserve">Совета    депутатов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  района </w:t>
      </w:r>
    </w:p>
    <w:p w:rsidR="008D07FE" w:rsidRPr="008D07FE" w:rsidRDefault="008D07FE" w:rsidP="008D07FE">
      <w:pPr>
        <w:ind w:left="4956" w:firstLine="708"/>
        <w:jc w:val="right"/>
        <w:rPr>
          <w:sz w:val="20"/>
          <w:szCs w:val="20"/>
        </w:rPr>
      </w:pPr>
      <w:r w:rsidRPr="008D07FE">
        <w:rPr>
          <w:sz w:val="20"/>
          <w:szCs w:val="20"/>
        </w:rPr>
        <w:t>от 12.03.2021 № 43</w:t>
      </w:r>
    </w:p>
    <w:p w:rsidR="008D07FE" w:rsidRPr="008D07FE" w:rsidRDefault="008D07FE" w:rsidP="008D07FE">
      <w:pPr>
        <w:rPr>
          <w:b/>
          <w:sz w:val="20"/>
          <w:szCs w:val="20"/>
        </w:rPr>
      </w:pPr>
      <w:r w:rsidRPr="008D07FE">
        <w:rPr>
          <w:sz w:val="20"/>
          <w:szCs w:val="20"/>
        </w:rPr>
        <w:t xml:space="preserve">                                                        </w:t>
      </w:r>
      <w:r w:rsidRPr="008D07FE">
        <w:rPr>
          <w:b/>
          <w:sz w:val="20"/>
          <w:szCs w:val="20"/>
        </w:rPr>
        <w:t xml:space="preserve">Источники финансирования дефицита бюджета </w:t>
      </w:r>
      <w:proofErr w:type="spellStart"/>
      <w:r w:rsidRPr="008D07FE">
        <w:rPr>
          <w:b/>
          <w:sz w:val="20"/>
          <w:szCs w:val="20"/>
        </w:rPr>
        <w:t>Кандауровского</w:t>
      </w:r>
      <w:proofErr w:type="spellEnd"/>
      <w:r w:rsidRPr="008D07FE">
        <w:rPr>
          <w:b/>
          <w:sz w:val="20"/>
          <w:szCs w:val="20"/>
        </w:rPr>
        <w:t xml:space="preserve"> сельсовета на 2021 год                    </w:t>
      </w:r>
    </w:p>
    <w:p w:rsidR="008D07FE" w:rsidRPr="008D07FE" w:rsidRDefault="008D07FE" w:rsidP="008D07FE">
      <w:pPr>
        <w:tabs>
          <w:tab w:val="left" w:pos="2100"/>
        </w:tabs>
        <w:jc w:val="center"/>
        <w:rPr>
          <w:sz w:val="20"/>
          <w:szCs w:val="20"/>
        </w:rPr>
      </w:pPr>
      <w:r w:rsidRPr="008D07FE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(</w:t>
      </w:r>
      <w:proofErr w:type="spellStart"/>
      <w:r w:rsidRPr="008D07FE">
        <w:rPr>
          <w:b/>
          <w:sz w:val="20"/>
          <w:szCs w:val="20"/>
        </w:rPr>
        <w:t>тыс.руб</w:t>
      </w:r>
      <w:proofErr w:type="spellEnd"/>
      <w:r w:rsidRPr="008D07FE">
        <w:rPr>
          <w:b/>
          <w:sz w:val="20"/>
          <w:szCs w:val="20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477"/>
        <w:gridCol w:w="1903"/>
      </w:tblGrid>
      <w:tr w:rsidR="008D07FE" w:rsidRPr="008D07FE" w:rsidTr="008D07FE">
        <w:tc>
          <w:tcPr>
            <w:tcW w:w="3190" w:type="dxa"/>
          </w:tcPr>
          <w:p w:rsidR="008D07FE" w:rsidRPr="008D07FE" w:rsidRDefault="008D07FE" w:rsidP="008D07FE">
            <w:pPr>
              <w:tabs>
                <w:tab w:val="left" w:pos="750"/>
              </w:tabs>
              <w:ind w:firstLine="708"/>
              <w:rPr>
                <w:b/>
                <w:sz w:val="20"/>
                <w:szCs w:val="20"/>
              </w:rPr>
            </w:pPr>
          </w:p>
          <w:p w:rsidR="008D07FE" w:rsidRPr="008D07FE" w:rsidRDefault="008D07FE" w:rsidP="008D07FE">
            <w:pPr>
              <w:tabs>
                <w:tab w:val="left" w:pos="750"/>
              </w:tabs>
              <w:ind w:firstLine="708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К О Д </w:t>
            </w:r>
          </w:p>
        </w:tc>
        <w:tc>
          <w:tcPr>
            <w:tcW w:w="4477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Наименование кода группы, подгруппы, статьи, вида источника финансирования дефицита бюджетов, кода классификации операций, относящихся к источникам финансирования дефицитов бюджетов</w:t>
            </w:r>
          </w:p>
        </w:tc>
        <w:tc>
          <w:tcPr>
            <w:tcW w:w="1903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Годовое назначение</w:t>
            </w:r>
          </w:p>
          <w:p w:rsidR="008D07FE" w:rsidRPr="008D07FE" w:rsidRDefault="008D07FE" w:rsidP="008D07FE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190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00301000000000000000</w:t>
            </w:r>
          </w:p>
        </w:tc>
        <w:tc>
          <w:tcPr>
            <w:tcW w:w="4477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Источники внутреннего финансирования дефицита - всего</w:t>
            </w:r>
          </w:p>
        </w:tc>
        <w:tc>
          <w:tcPr>
            <w:tcW w:w="1903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 xml:space="preserve">               420,0</w:t>
            </w:r>
          </w:p>
        </w:tc>
      </w:tr>
      <w:tr w:rsidR="008D07FE" w:rsidRPr="008D07FE" w:rsidTr="008D07FE">
        <w:tc>
          <w:tcPr>
            <w:tcW w:w="3190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00301000000000000000</w:t>
            </w:r>
          </w:p>
        </w:tc>
        <w:tc>
          <w:tcPr>
            <w:tcW w:w="4477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Источники внутреннего финансирования дефицита муниципального образования, в том числе:</w:t>
            </w:r>
          </w:p>
        </w:tc>
        <w:tc>
          <w:tcPr>
            <w:tcW w:w="1903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190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00301030000100000710</w:t>
            </w:r>
          </w:p>
        </w:tc>
        <w:tc>
          <w:tcPr>
            <w:tcW w:w="4477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в бюджеты поселений в валюте РФ</w:t>
            </w:r>
          </w:p>
        </w:tc>
        <w:tc>
          <w:tcPr>
            <w:tcW w:w="1903" w:type="dxa"/>
          </w:tcPr>
          <w:p w:rsidR="008D07FE" w:rsidRPr="008D07FE" w:rsidRDefault="008D07FE" w:rsidP="008D07FE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jc w:val="center"/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jc w:val="center"/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0,0</w:t>
            </w:r>
          </w:p>
        </w:tc>
      </w:tr>
      <w:tr w:rsidR="008D07FE" w:rsidRPr="008D07FE" w:rsidTr="008D07FE">
        <w:tc>
          <w:tcPr>
            <w:tcW w:w="3190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00301030000100000810</w:t>
            </w:r>
          </w:p>
        </w:tc>
        <w:tc>
          <w:tcPr>
            <w:tcW w:w="4477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Погашение местными бюджетами кредитов, полученных от других бюджетов бюджетной системы Российской Федерации в валюте РФ</w:t>
            </w:r>
          </w:p>
        </w:tc>
        <w:tc>
          <w:tcPr>
            <w:tcW w:w="1903" w:type="dxa"/>
          </w:tcPr>
          <w:p w:rsidR="008D07FE" w:rsidRPr="008D07FE" w:rsidRDefault="008D07FE" w:rsidP="008D07FE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</w:tr>
      <w:tr w:rsidR="008D07FE" w:rsidRPr="008D07FE" w:rsidTr="008D07FE">
        <w:tc>
          <w:tcPr>
            <w:tcW w:w="3190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00301050000000000000</w:t>
            </w:r>
          </w:p>
        </w:tc>
        <w:tc>
          <w:tcPr>
            <w:tcW w:w="4477" w:type="dxa"/>
          </w:tcPr>
          <w:p w:rsidR="008D07FE" w:rsidRPr="008D07FE" w:rsidRDefault="008D07FE" w:rsidP="008D07FE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903" w:type="dxa"/>
          </w:tcPr>
          <w:p w:rsidR="008D07FE" w:rsidRPr="008D07FE" w:rsidRDefault="008D07FE" w:rsidP="008D07FE">
            <w:pPr>
              <w:tabs>
                <w:tab w:val="left" w:pos="750"/>
              </w:tabs>
              <w:jc w:val="center"/>
              <w:rPr>
                <w:b/>
                <w:sz w:val="20"/>
                <w:szCs w:val="20"/>
              </w:rPr>
            </w:pPr>
            <w:r w:rsidRPr="008D07FE">
              <w:rPr>
                <w:b/>
                <w:sz w:val="20"/>
                <w:szCs w:val="20"/>
              </w:rPr>
              <w:t>0,0</w:t>
            </w:r>
          </w:p>
        </w:tc>
      </w:tr>
      <w:tr w:rsidR="008D07FE" w:rsidRPr="008D07FE" w:rsidTr="008D07FE">
        <w:tc>
          <w:tcPr>
            <w:tcW w:w="3190" w:type="dxa"/>
          </w:tcPr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00301050201100000510</w:t>
            </w:r>
          </w:p>
        </w:tc>
        <w:tc>
          <w:tcPr>
            <w:tcW w:w="4477" w:type="dxa"/>
          </w:tcPr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1903" w:type="dxa"/>
          </w:tcPr>
          <w:p w:rsidR="008D07FE" w:rsidRPr="008D07FE" w:rsidRDefault="008D07FE" w:rsidP="008D07FE">
            <w:pPr>
              <w:jc w:val="center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-9801,1</w:t>
            </w:r>
          </w:p>
        </w:tc>
      </w:tr>
      <w:tr w:rsidR="008D07FE" w:rsidRPr="008D07FE" w:rsidTr="008D07FE">
        <w:tc>
          <w:tcPr>
            <w:tcW w:w="3190" w:type="dxa"/>
          </w:tcPr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00301050201100000610</w:t>
            </w:r>
          </w:p>
        </w:tc>
        <w:tc>
          <w:tcPr>
            <w:tcW w:w="4477" w:type="dxa"/>
          </w:tcPr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Уменьшение остатков денежных средств бюджета</w:t>
            </w:r>
          </w:p>
        </w:tc>
        <w:tc>
          <w:tcPr>
            <w:tcW w:w="1903" w:type="dxa"/>
          </w:tcPr>
          <w:p w:rsidR="008D07FE" w:rsidRPr="008D07FE" w:rsidRDefault="008D07FE" w:rsidP="008D07FE">
            <w:pPr>
              <w:jc w:val="center"/>
              <w:rPr>
                <w:sz w:val="20"/>
                <w:szCs w:val="20"/>
                <w:lang w:val="en-US"/>
              </w:rPr>
            </w:pPr>
            <w:r w:rsidRPr="008D07FE">
              <w:rPr>
                <w:sz w:val="20"/>
                <w:szCs w:val="20"/>
              </w:rPr>
              <w:t>10221,1</w:t>
            </w:r>
          </w:p>
        </w:tc>
      </w:tr>
    </w:tbl>
    <w:p w:rsidR="008D07FE" w:rsidRPr="008D07FE" w:rsidRDefault="008D07FE" w:rsidP="008D07FE">
      <w:pPr>
        <w:tabs>
          <w:tab w:val="left" w:pos="2100"/>
        </w:tabs>
        <w:jc w:val="center"/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jc w:val="center"/>
        <w:rPr>
          <w:sz w:val="20"/>
          <w:szCs w:val="20"/>
        </w:rPr>
      </w:pPr>
      <w:r w:rsidRPr="008D07FE">
        <w:rPr>
          <w:sz w:val="20"/>
          <w:szCs w:val="20"/>
        </w:rPr>
        <w:t>СОВЕТ ДЕПУТАТОВ</w:t>
      </w:r>
    </w:p>
    <w:p w:rsidR="008D07FE" w:rsidRPr="008D07FE" w:rsidRDefault="008D07FE" w:rsidP="008D07FE">
      <w:pPr>
        <w:jc w:val="center"/>
        <w:rPr>
          <w:sz w:val="20"/>
          <w:szCs w:val="20"/>
        </w:rPr>
      </w:pPr>
      <w:r w:rsidRPr="008D07FE">
        <w:rPr>
          <w:sz w:val="20"/>
          <w:szCs w:val="20"/>
        </w:rPr>
        <w:t>КАНДАУРОВСКОГО СЕЛЬСОВЕТА</w:t>
      </w:r>
    </w:p>
    <w:p w:rsidR="008D07FE" w:rsidRPr="008D07FE" w:rsidRDefault="008D07FE" w:rsidP="008D07FE">
      <w:pPr>
        <w:jc w:val="center"/>
        <w:rPr>
          <w:sz w:val="20"/>
          <w:szCs w:val="20"/>
        </w:rPr>
      </w:pPr>
      <w:r w:rsidRPr="008D07FE">
        <w:rPr>
          <w:sz w:val="20"/>
          <w:szCs w:val="20"/>
        </w:rPr>
        <w:t>КОЛЫВАНСКОГО РАЙОНА</w:t>
      </w:r>
    </w:p>
    <w:p w:rsidR="008D07FE" w:rsidRPr="008D07FE" w:rsidRDefault="008D07FE" w:rsidP="008D07FE">
      <w:pPr>
        <w:jc w:val="center"/>
        <w:rPr>
          <w:sz w:val="20"/>
          <w:szCs w:val="20"/>
        </w:rPr>
      </w:pPr>
      <w:r w:rsidRPr="008D07FE">
        <w:rPr>
          <w:sz w:val="20"/>
          <w:szCs w:val="20"/>
        </w:rPr>
        <w:t>НОВОСИБИРСКОЙ ОБЛАСТИ</w:t>
      </w:r>
    </w:p>
    <w:p w:rsidR="008D07FE" w:rsidRPr="008D07FE" w:rsidRDefault="008D07FE" w:rsidP="008D07FE">
      <w:pPr>
        <w:jc w:val="center"/>
        <w:rPr>
          <w:sz w:val="20"/>
          <w:szCs w:val="20"/>
        </w:rPr>
      </w:pPr>
      <w:r w:rsidRPr="008D07FE">
        <w:rPr>
          <w:sz w:val="20"/>
          <w:szCs w:val="20"/>
        </w:rPr>
        <w:t>(шестого созыва)</w:t>
      </w:r>
    </w:p>
    <w:p w:rsidR="008D07FE" w:rsidRPr="008D07FE" w:rsidRDefault="00F43F11" w:rsidP="008D07FE">
      <w:pPr>
        <w:jc w:val="center"/>
        <w:rPr>
          <w:sz w:val="20"/>
          <w:szCs w:val="20"/>
        </w:rPr>
      </w:pPr>
      <w:r w:rsidRPr="008D07FE">
        <w:rPr>
          <w:sz w:val="20"/>
          <w:szCs w:val="20"/>
        </w:rPr>
        <w:t>РЕШЕНИЕ №</w:t>
      </w:r>
      <w:r w:rsidR="008D07FE" w:rsidRPr="008D07FE">
        <w:rPr>
          <w:sz w:val="20"/>
          <w:szCs w:val="20"/>
        </w:rPr>
        <w:t xml:space="preserve"> 44</w:t>
      </w:r>
    </w:p>
    <w:p w:rsidR="008D07FE" w:rsidRPr="008D07FE" w:rsidRDefault="008D07FE" w:rsidP="008D07FE">
      <w:pPr>
        <w:jc w:val="center"/>
        <w:rPr>
          <w:sz w:val="20"/>
          <w:szCs w:val="20"/>
        </w:rPr>
      </w:pPr>
      <w:r w:rsidRPr="008D07FE">
        <w:rPr>
          <w:sz w:val="20"/>
          <w:szCs w:val="20"/>
        </w:rPr>
        <w:t>(девятой сессии)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lastRenderedPageBreak/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6C41C1" w:rsidRDefault="006C41C1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От 12.03.2021 г.                                                                                                  с. </w:t>
      </w:r>
      <w:proofErr w:type="spellStart"/>
      <w:r w:rsidRPr="008D07FE">
        <w:rPr>
          <w:sz w:val="20"/>
          <w:szCs w:val="20"/>
        </w:rPr>
        <w:t>Кандаурово</w:t>
      </w:r>
      <w:proofErr w:type="spellEnd"/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О принятии Проекта изменений в </w:t>
      </w:r>
      <w:r w:rsidRPr="008D07FE">
        <w:rPr>
          <w:sz w:val="20"/>
          <w:szCs w:val="20"/>
          <w:shd w:val="clear" w:color="auto" w:fill="FFFFFF"/>
        </w:rPr>
        <w:t xml:space="preserve">Устав сельского поселения </w:t>
      </w:r>
      <w:proofErr w:type="spellStart"/>
      <w:r w:rsidRPr="008D07FE">
        <w:rPr>
          <w:sz w:val="20"/>
          <w:szCs w:val="20"/>
          <w:shd w:val="clear" w:color="auto" w:fill="FFFFFF"/>
        </w:rPr>
        <w:t>Кандауровского</w:t>
      </w:r>
      <w:proofErr w:type="spellEnd"/>
      <w:r w:rsidRPr="008D07FE">
        <w:rPr>
          <w:sz w:val="20"/>
          <w:szCs w:val="20"/>
          <w:shd w:val="clear" w:color="auto" w:fill="FFFFFF"/>
        </w:rPr>
        <w:t xml:space="preserve"> сель</w:t>
      </w:r>
      <w:r w:rsidRPr="008D07FE">
        <w:rPr>
          <w:sz w:val="20"/>
          <w:szCs w:val="20"/>
        </w:rPr>
        <w:t xml:space="preserve">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муниципального района Новосибирской области</w:t>
      </w: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pStyle w:val="ConsPlusNormal0"/>
        <w:ind w:firstLine="0"/>
        <w:rPr>
          <w:rFonts w:ascii="Times New Roman" w:hAnsi="Times New Roman" w:cs="Times New Roman"/>
          <w:bCs/>
        </w:rPr>
      </w:pPr>
      <w:r w:rsidRPr="008D07FE">
        <w:rPr>
          <w:rFonts w:ascii="Times New Roman" w:hAnsi="Times New Roman" w:cs="Times New Roman"/>
        </w:rPr>
        <w:t xml:space="preserve">         В целях реализации прав граждан на участие  в процессе обсуждения проектов правовых актов органов местного самоуправления </w:t>
      </w:r>
      <w:proofErr w:type="spellStart"/>
      <w:r w:rsidRPr="008D07FE">
        <w:rPr>
          <w:rFonts w:ascii="Times New Roman" w:hAnsi="Times New Roman" w:cs="Times New Roman"/>
        </w:rPr>
        <w:t>Кандауровского</w:t>
      </w:r>
      <w:proofErr w:type="spellEnd"/>
      <w:r w:rsidRPr="008D07FE">
        <w:rPr>
          <w:rFonts w:ascii="Times New Roman" w:hAnsi="Times New Roman" w:cs="Times New Roman"/>
        </w:rPr>
        <w:t xml:space="preserve"> сельсовета, в соответствии со статьей 28 Федерального закона 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8D07FE">
        <w:rPr>
          <w:rFonts w:ascii="Times New Roman" w:hAnsi="Times New Roman" w:cs="Times New Roman"/>
        </w:rPr>
        <w:t>Кандауровского</w:t>
      </w:r>
      <w:proofErr w:type="spellEnd"/>
      <w:r w:rsidRPr="008D07FE">
        <w:rPr>
          <w:rFonts w:ascii="Times New Roman" w:hAnsi="Times New Roman" w:cs="Times New Roman"/>
        </w:rPr>
        <w:t xml:space="preserve"> сельсовета, Положением «О публичных слушаниях», утвержденным Решением пятидесятой сессии Совета депутатов </w:t>
      </w:r>
      <w:proofErr w:type="spellStart"/>
      <w:r w:rsidRPr="008D07FE">
        <w:rPr>
          <w:rFonts w:ascii="Times New Roman" w:hAnsi="Times New Roman" w:cs="Times New Roman"/>
        </w:rPr>
        <w:t>Кандауровского</w:t>
      </w:r>
      <w:proofErr w:type="spellEnd"/>
      <w:r w:rsidRPr="008D07FE">
        <w:rPr>
          <w:rFonts w:ascii="Times New Roman" w:hAnsi="Times New Roman" w:cs="Times New Roman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</w:rPr>
        <w:t>Колыванского</w:t>
      </w:r>
      <w:proofErr w:type="spellEnd"/>
      <w:r w:rsidRPr="008D07FE">
        <w:rPr>
          <w:rFonts w:ascii="Times New Roman" w:hAnsi="Times New Roman" w:cs="Times New Roman"/>
        </w:rPr>
        <w:t xml:space="preserve"> района Новосибирской области № 165 от 20.09.2019 года, </w:t>
      </w:r>
      <w:r w:rsidRPr="008D07FE">
        <w:rPr>
          <w:rFonts w:ascii="Times New Roman" w:hAnsi="Times New Roman" w:cs="Times New Roman"/>
          <w:bCs/>
        </w:rPr>
        <w:t xml:space="preserve"> Совет депутатов </w:t>
      </w:r>
    </w:p>
    <w:p w:rsidR="008D07FE" w:rsidRPr="008D07FE" w:rsidRDefault="008D07FE" w:rsidP="008D07FE">
      <w:pPr>
        <w:pStyle w:val="ConsPlusNormal0"/>
        <w:ind w:firstLine="0"/>
        <w:rPr>
          <w:rFonts w:ascii="Times New Roman" w:hAnsi="Times New Roman" w:cs="Times New Roman"/>
          <w:bCs/>
        </w:rPr>
      </w:pPr>
      <w:r w:rsidRPr="008D07FE">
        <w:rPr>
          <w:rFonts w:ascii="Times New Roman" w:hAnsi="Times New Roman" w:cs="Times New Roman"/>
          <w:bCs/>
        </w:rPr>
        <w:t>РЕШИЛ:</w:t>
      </w:r>
    </w:p>
    <w:p w:rsidR="008D07FE" w:rsidRPr="008D07FE" w:rsidRDefault="008D07FE" w:rsidP="008D07FE">
      <w:pPr>
        <w:ind w:firstLine="142"/>
        <w:rPr>
          <w:sz w:val="20"/>
          <w:szCs w:val="20"/>
        </w:rPr>
      </w:pPr>
      <w:r w:rsidRPr="008D07FE">
        <w:rPr>
          <w:sz w:val="20"/>
          <w:szCs w:val="20"/>
        </w:rPr>
        <w:t xml:space="preserve">1. </w:t>
      </w:r>
      <w:r w:rsidRPr="008D07FE">
        <w:rPr>
          <w:color w:val="000000"/>
          <w:sz w:val="20"/>
          <w:szCs w:val="20"/>
        </w:rPr>
        <w:t xml:space="preserve">Принять проект изменений в </w:t>
      </w:r>
      <w:r w:rsidRPr="008D07FE">
        <w:rPr>
          <w:sz w:val="20"/>
          <w:szCs w:val="20"/>
          <w:shd w:val="clear" w:color="auto" w:fill="FFFFFF"/>
        </w:rPr>
        <w:t xml:space="preserve">Устав сельского поселения </w:t>
      </w:r>
      <w:proofErr w:type="spellStart"/>
      <w:r w:rsidRPr="008D07FE">
        <w:rPr>
          <w:sz w:val="20"/>
          <w:szCs w:val="20"/>
          <w:shd w:val="clear" w:color="auto" w:fill="FFFFFF"/>
        </w:rPr>
        <w:t>Кандауровского</w:t>
      </w:r>
      <w:proofErr w:type="spellEnd"/>
      <w:r w:rsidRPr="008D07FE">
        <w:rPr>
          <w:sz w:val="20"/>
          <w:szCs w:val="20"/>
          <w:shd w:val="clear" w:color="auto" w:fill="FFFFFF"/>
        </w:rPr>
        <w:t xml:space="preserve"> сель</w:t>
      </w:r>
      <w:r w:rsidRPr="008D07FE">
        <w:rPr>
          <w:sz w:val="20"/>
          <w:szCs w:val="20"/>
        </w:rPr>
        <w:t xml:space="preserve">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муниципального района Новосибирской области</w:t>
      </w:r>
      <w:r w:rsidRPr="008D07FE">
        <w:rPr>
          <w:color w:val="000000"/>
          <w:sz w:val="20"/>
          <w:szCs w:val="20"/>
        </w:rPr>
        <w:t xml:space="preserve"> в новой редакции.</w:t>
      </w:r>
    </w:p>
    <w:p w:rsidR="008D07FE" w:rsidRPr="008D07FE" w:rsidRDefault="008D07FE" w:rsidP="008D07FE">
      <w:pPr>
        <w:ind w:firstLine="142"/>
        <w:rPr>
          <w:sz w:val="20"/>
          <w:szCs w:val="20"/>
        </w:rPr>
      </w:pPr>
      <w:r w:rsidRPr="008D07FE">
        <w:rPr>
          <w:sz w:val="20"/>
          <w:szCs w:val="20"/>
        </w:rPr>
        <w:t xml:space="preserve">2. Назначить публичные </w:t>
      </w:r>
      <w:r w:rsidR="00F43F11" w:rsidRPr="008D07FE">
        <w:rPr>
          <w:sz w:val="20"/>
          <w:szCs w:val="20"/>
        </w:rPr>
        <w:t>слушания по</w:t>
      </w:r>
      <w:r w:rsidRPr="008D07FE">
        <w:rPr>
          <w:sz w:val="20"/>
          <w:szCs w:val="20"/>
        </w:rPr>
        <w:t xml:space="preserve"> обсуждению проекта изменений в </w:t>
      </w:r>
      <w:r w:rsidRPr="008D07FE">
        <w:rPr>
          <w:sz w:val="20"/>
          <w:szCs w:val="20"/>
          <w:shd w:val="clear" w:color="auto" w:fill="FFFFFF"/>
        </w:rPr>
        <w:t xml:space="preserve">Устав сельского поселения </w:t>
      </w:r>
      <w:proofErr w:type="spellStart"/>
      <w:r w:rsidRPr="008D07FE">
        <w:rPr>
          <w:sz w:val="20"/>
          <w:szCs w:val="20"/>
          <w:shd w:val="clear" w:color="auto" w:fill="FFFFFF"/>
        </w:rPr>
        <w:t>Кандауровского</w:t>
      </w:r>
      <w:proofErr w:type="spellEnd"/>
      <w:r w:rsidRPr="008D07FE">
        <w:rPr>
          <w:sz w:val="20"/>
          <w:szCs w:val="20"/>
          <w:shd w:val="clear" w:color="auto" w:fill="FFFFFF"/>
        </w:rPr>
        <w:t xml:space="preserve"> сель</w:t>
      </w:r>
      <w:r w:rsidRPr="008D07FE">
        <w:rPr>
          <w:sz w:val="20"/>
          <w:szCs w:val="20"/>
        </w:rPr>
        <w:t xml:space="preserve">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муниципального района Новосибирской области 19 марта 2021 года в 17-00 </w:t>
      </w:r>
      <w:r w:rsidR="00F43F11" w:rsidRPr="008D07FE">
        <w:rPr>
          <w:sz w:val="20"/>
          <w:szCs w:val="20"/>
        </w:rPr>
        <w:t>часов по</w:t>
      </w:r>
      <w:r w:rsidRPr="008D07FE">
        <w:rPr>
          <w:sz w:val="20"/>
          <w:szCs w:val="20"/>
        </w:rPr>
        <w:t xml:space="preserve"> адресу: с. </w:t>
      </w:r>
      <w:proofErr w:type="spellStart"/>
      <w:r w:rsidRPr="008D07FE">
        <w:rPr>
          <w:sz w:val="20"/>
          <w:szCs w:val="20"/>
        </w:rPr>
        <w:t>Кандаурово</w:t>
      </w:r>
      <w:proofErr w:type="spellEnd"/>
      <w:r w:rsidRPr="008D07FE">
        <w:rPr>
          <w:sz w:val="20"/>
          <w:szCs w:val="20"/>
        </w:rPr>
        <w:t xml:space="preserve"> ул. Советская, 15 (актовый зал администрации) согласно приложения.</w:t>
      </w:r>
    </w:p>
    <w:p w:rsidR="008D07FE" w:rsidRPr="008D07FE" w:rsidRDefault="008D07FE" w:rsidP="008D07FE">
      <w:pPr>
        <w:ind w:firstLine="142"/>
        <w:rPr>
          <w:sz w:val="20"/>
          <w:szCs w:val="20"/>
        </w:rPr>
      </w:pPr>
      <w:r w:rsidRPr="008D07FE">
        <w:rPr>
          <w:sz w:val="20"/>
          <w:szCs w:val="20"/>
        </w:rPr>
        <w:t xml:space="preserve">3.Организацию и проведение публичных слушаний возложить на специалиста 1 разряда администрации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Сосновскую М.С. (далее - Организатор). Подробную информацию о вышеуказанном </w:t>
      </w:r>
      <w:r w:rsidR="00F43F11" w:rsidRPr="008D07FE">
        <w:rPr>
          <w:sz w:val="20"/>
          <w:szCs w:val="20"/>
        </w:rPr>
        <w:t>проекте можно</w:t>
      </w:r>
      <w:r w:rsidRPr="008D07FE">
        <w:rPr>
          <w:sz w:val="20"/>
          <w:szCs w:val="20"/>
        </w:rPr>
        <w:t xml:space="preserve"> получить у Организатора в рабочие </w:t>
      </w:r>
      <w:r w:rsidR="00F43F11" w:rsidRPr="008D07FE">
        <w:rPr>
          <w:sz w:val="20"/>
          <w:szCs w:val="20"/>
        </w:rPr>
        <w:t>дни с 9</w:t>
      </w:r>
      <w:r w:rsidRPr="008D07FE">
        <w:rPr>
          <w:sz w:val="20"/>
          <w:szCs w:val="20"/>
        </w:rPr>
        <w:t>-00 до 17-00.</w:t>
      </w:r>
    </w:p>
    <w:p w:rsidR="008D07FE" w:rsidRPr="008D07FE" w:rsidRDefault="008D07FE" w:rsidP="008D07FE">
      <w:pPr>
        <w:ind w:firstLine="142"/>
        <w:rPr>
          <w:sz w:val="20"/>
          <w:szCs w:val="20"/>
        </w:rPr>
      </w:pPr>
      <w:r w:rsidRPr="008D07FE">
        <w:rPr>
          <w:sz w:val="20"/>
          <w:szCs w:val="20"/>
        </w:rPr>
        <w:t xml:space="preserve">4.Предложить </w:t>
      </w:r>
      <w:r w:rsidR="00F43F11" w:rsidRPr="008D07FE">
        <w:rPr>
          <w:sz w:val="20"/>
          <w:szCs w:val="20"/>
        </w:rPr>
        <w:t xml:space="preserve">жителям </w:t>
      </w:r>
      <w:proofErr w:type="spellStart"/>
      <w:r w:rsidR="00F43F11"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до 16-00часов 25 сентября 2020 года направлять свои рекомендации по проекту Решения Организатору.</w:t>
      </w:r>
    </w:p>
    <w:p w:rsidR="008D07FE" w:rsidRPr="008D07FE" w:rsidRDefault="008D07FE" w:rsidP="008D07FE">
      <w:pPr>
        <w:ind w:firstLine="142"/>
        <w:rPr>
          <w:sz w:val="20"/>
          <w:szCs w:val="20"/>
        </w:rPr>
      </w:pPr>
      <w:r w:rsidRPr="008D07FE">
        <w:rPr>
          <w:sz w:val="20"/>
          <w:szCs w:val="20"/>
        </w:rPr>
        <w:t>5.Опубликовать данное Решение в бюллетене «</w:t>
      </w:r>
      <w:proofErr w:type="spellStart"/>
      <w:r w:rsidRPr="008D07FE">
        <w:rPr>
          <w:sz w:val="20"/>
          <w:szCs w:val="20"/>
        </w:rPr>
        <w:t>Кандауровский</w:t>
      </w:r>
      <w:proofErr w:type="spellEnd"/>
      <w:r w:rsidRPr="008D07FE">
        <w:rPr>
          <w:sz w:val="20"/>
          <w:szCs w:val="20"/>
        </w:rPr>
        <w:t xml:space="preserve"> вестник» и разместить на официальном сайте администрации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</w:t>
      </w:r>
      <w:r w:rsidR="00F43F11" w:rsidRPr="008D07FE">
        <w:rPr>
          <w:sz w:val="20"/>
          <w:szCs w:val="20"/>
        </w:rPr>
        <w:t>сельсовета.</w:t>
      </w:r>
    </w:p>
    <w:p w:rsidR="008D07FE" w:rsidRPr="008D07FE" w:rsidRDefault="008D07FE" w:rsidP="008D07FE">
      <w:pPr>
        <w:ind w:firstLine="142"/>
        <w:rPr>
          <w:sz w:val="20"/>
          <w:szCs w:val="20"/>
        </w:rPr>
      </w:pPr>
      <w:r w:rsidRPr="008D07FE">
        <w:rPr>
          <w:sz w:val="20"/>
          <w:szCs w:val="20"/>
        </w:rPr>
        <w:t>6. Настоящее Решение вступает в силу с момента опубликования в бюллетени «</w:t>
      </w:r>
      <w:proofErr w:type="spellStart"/>
      <w:r w:rsidRPr="008D07FE">
        <w:rPr>
          <w:sz w:val="20"/>
          <w:szCs w:val="20"/>
        </w:rPr>
        <w:t>Кандауровский</w:t>
      </w:r>
      <w:proofErr w:type="spellEnd"/>
      <w:r w:rsidRPr="008D07FE">
        <w:rPr>
          <w:sz w:val="20"/>
          <w:szCs w:val="20"/>
        </w:rPr>
        <w:t xml:space="preserve"> вестник».</w:t>
      </w: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   </w:t>
      </w: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Председатель Совета депутатов </w:t>
      </w: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  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 </w:t>
      </w: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  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</w:t>
      </w: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   Новосибирской области                                                                    А.С. </w:t>
      </w:r>
      <w:proofErr w:type="spellStart"/>
      <w:r w:rsidRPr="008D07FE">
        <w:rPr>
          <w:sz w:val="20"/>
          <w:szCs w:val="20"/>
        </w:rPr>
        <w:t>Маныкин</w:t>
      </w:r>
      <w:proofErr w:type="spellEnd"/>
      <w:r w:rsidRPr="008D07FE">
        <w:rPr>
          <w:sz w:val="20"/>
          <w:szCs w:val="20"/>
        </w:rPr>
        <w:t xml:space="preserve">  </w:t>
      </w:r>
    </w:p>
    <w:p w:rsidR="008D07FE" w:rsidRPr="008D07FE" w:rsidRDefault="008D07FE" w:rsidP="008D07FE">
      <w:pPr>
        <w:pStyle w:val="ConsPlusNormal0"/>
        <w:ind w:left="840" w:firstLine="0"/>
        <w:rPr>
          <w:rFonts w:ascii="Times New Roman" w:hAnsi="Times New Roman" w:cs="Times New Roman"/>
          <w:bCs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bCs/>
          <w:spacing w:val="-1"/>
          <w:sz w:val="20"/>
          <w:szCs w:val="20"/>
        </w:rPr>
      </w:pPr>
    </w:p>
    <w:p w:rsidR="008D07FE" w:rsidRPr="008D07FE" w:rsidRDefault="008D07FE" w:rsidP="008D07FE">
      <w:pPr>
        <w:jc w:val="both"/>
        <w:rPr>
          <w:sz w:val="20"/>
          <w:szCs w:val="20"/>
        </w:rPr>
      </w:pPr>
    </w:p>
    <w:p w:rsidR="008D07FE" w:rsidRPr="008D07FE" w:rsidRDefault="008D07FE" w:rsidP="008D07FE">
      <w:pPr>
        <w:jc w:val="center"/>
        <w:rPr>
          <w:b/>
          <w:bCs/>
          <w:spacing w:val="-1"/>
          <w:sz w:val="20"/>
          <w:szCs w:val="20"/>
        </w:rPr>
      </w:pPr>
      <w:r w:rsidRPr="008D07FE">
        <w:rPr>
          <w:b/>
          <w:bCs/>
          <w:spacing w:val="-1"/>
          <w:sz w:val="20"/>
          <w:szCs w:val="20"/>
        </w:rPr>
        <w:t>ПРОЕКТ</w:t>
      </w:r>
    </w:p>
    <w:p w:rsidR="008D07FE" w:rsidRPr="008D07FE" w:rsidRDefault="008D07FE" w:rsidP="008D07FE">
      <w:pPr>
        <w:jc w:val="center"/>
        <w:rPr>
          <w:b/>
          <w:bCs/>
          <w:spacing w:val="-1"/>
          <w:sz w:val="20"/>
          <w:szCs w:val="20"/>
        </w:rPr>
      </w:pPr>
    </w:p>
    <w:p w:rsidR="008D07FE" w:rsidRPr="008D07FE" w:rsidRDefault="008D07FE" w:rsidP="008D07FE">
      <w:pPr>
        <w:jc w:val="center"/>
        <w:rPr>
          <w:sz w:val="20"/>
          <w:szCs w:val="20"/>
        </w:rPr>
      </w:pPr>
      <w:r w:rsidRPr="008D07FE">
        <w:rPr>
          <w:b/>
          <w:bCs/>
          <w:spacing w:val="-1"/>
          <w:sz w:val="20"/>
          <w:szCs w:val="20"/>
        </w:rPr>
        <w:t>СОВЕТ ДЕПУТАТОВ</w:t>
      </w:r>
    </w:p>
    <w:p w:rsidR="008D07FE" w:rsidRPr="008D07FE" w:rsidRDefault="008D07FE" w:rsidP="008D07FE">
      <w:pPr>
        <w:shd w:val="clear" w:color="auto" w:fill="FFFFFF"/>
        <w:jc w:val="center"/>
        <w:rPr>
          <w:b/>
          <w:bCs/>
          <w:spacing w:val="-1"/>
          <w:sz w:val="20"/>
          <w:szCs w:val="20"/>
        </w:rPr>
      </w:pPr>
      <w:r w:rsidRPr="008D07FE">
        <w:rPr>
          <w:b/>
          <w:bCs/>
          <w:spacing w:val="-1"/>
          <w:sz w:val="20"/>
          <w:szCs w:val="20"/>
        </w:rPr>
        <w:t>КАНДАУРОВСКОГО СЕЛЬСОВЕТА</w:t>
      </w:r>
    </w:p>
    <w:p w:rsidR="008D07FE" w:rsidRPr="008D07FE" w:rsidRDefault="008D07FE" w:rsidP="008D07FE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8D07FE">
        <w:rPr>
          <w:b/>
          <w:bCs/>
          <w:spacing w:val="-2"/>
          <w:sz w:val="20"/>
          <w:szCs w:val="20"/>
        </w:rPr>
        <w:t xml:space="preserve">КОЛЫВАНСКОГО РАЙОНА </w:t>
      </w:r>
    </w:p>
    <w:p w:rsidR="008D07FE" w:rsidRPr="008D07FE" w:rsidRDefault="008D07FE" w:rsidP="008D07FE">
      <w:pPr>
        <w:shd w:val="clear" w:color="auto" w:fill="FFFFFF"/>
        <w:jc w:val="center"/>
        <w:rPr>
          <w:sz w:val="20"/>
          <w:szCs w:val="20"/>
        </w:rPr>
      </w:pPr>
      <w:r w:rsidRPr="008D07FE">
        <w:rPr>
          <w:b/>
          <w:bCs/>
          <w:spacing w:val="-2"/>
          <w:sz w:val="20"/>
          <w:szCs w:val="20"/>
        </w:rPr>
        <w:t>НОВОСИБИРСКОЙ ОБЛАСТИ</w:t>
      </w:r>
    </w:p>
    <w:p w:rsidR="008D07FE" w:rsidRPr="008D07FE" w:rsidRDefault="008D07FE" w:rsidP="008D07FE">
      <w:pPr>
        <w:shd w:val="clear" w:color="auto" w:fill="FFFFFF"/>
        <w:jc w:val="center"/>
        <w:rPr>
          <w:sz w:val="20"/>
          <w:szCs w:val="20"/>
        </w:rPr>
      </w:pPr>
      <w:r w:rsidRPr="008D07FE">
        <w:rPr>
          <w:sz w:val="20"/>
          <w:szCs w:val="20"/>
        </w:rPr>
        <w:t>Шестого созыва</w:t>
      </w:r>
    </w:p>
    <w:p w:rsidR="008D07FE" w:rsidRPr="008D07FE" w:rsidRDefault="008D07FE" w:rsidP="008D07FE">
      <w:pPr>
        <w:shd w:val="clear" w:color="auto" w:fill="FFFFFF"/>
        <w:jc w:val="center"/>
        <w:rPr>
          <w:sz w:val="20"/>
          <w:szCs w:val="20"/>
        </w:rPr>
      </w:pPr>
      <w:r w:rsidRPr="008D07FE">
        <w:rPr>
          <w:b/>
          <w:bCs/>
          <w:spacing w:val="-4"/>
          <w:w w:val="128"/>
          <w:sz w:val="20"/>
          <w:szCs w:val="20"/>
        </w:rPr>
        <w:t>РЕШЕНИЕ</w:t>
      </w:r>
    </w:p>
    <w:p w:rsidR="008D07FE" w:rsidRPr="008D07FE" w:rsidRDefault="008D07FE" w:rsidP="008D07FE">
      <w:pPr>
        <w:shd w:val="clear" w:color="auto" w:fill="FFFFFF"/>
        <w:jc w:val="center"/>
        <w:rPr>
          <w:sz w:val="20"/>
          <w:szCs w:val="20"/>
        </w:rPr>
      </w:pPr>
      <w:r w:rsidRPr="008D07FE">
        <w:rPr>
          <w:sz w:val="20"/>
          <w:szCs w:val="20"/>
        </w:rPr>
        <w:t>(девятой сессии)</w:t>
      </w:r>
    </w:p>
    <w:p w:rsidR="008D07FE" w:rsidRPr="008D07FE" w:rsidRDefault="008D07FE" w:rsidP="008D07FE">
      <w:pPr>
        <w:shd w:val="clear" w:color="auto" w:fill="FFFFFF"/>
        <w:tabs>
          <w:tab w:val="left" w:pos="3677"/>
          <w:tab w:val="left" w:pos="8496"/>
        </w:tabs>
        <w:jc w:val="center"/>
        <w:rPr>
          <w:sz w:val="20"/>
          <w:szCs w:val="20"/>
        </w:rPr>
      </w:pPr>
      <w:r w:rsidRPr="008D07FE">
        <w:rPr>
          <w:sz w:val="20"/>
          <w:szCs w:val="20"/>
        </w:rPr>
        <w:t xml:space="preserve"> «____» _________ 2021 г.</w:t>
      </w:r>
      <w:r w:rsidRPr="008D07FE">
        <w:rPr>
          <w:sz w:val="20"/>
          <w:szCs w:val="20"/>
        </w:rPr>
        <w:tab/>
        <w:t xml:space="preserve">       с. </w:t>
      </w:r>
      <w:proofErr w:type="spellStart"/>
      <w:r w:rsidRPr="008D07FE">
        <w:rPr>
          <w:sz w:val="20"/>
          <w:szCs w:val="20"/>
        </w:rPr>
        <w:t>Кандаурово</w:t>
      </w:r>
      <w:proofErr w:type="spellEnd"/>
      <w:r w:rsidRPr="008D07FE">
        <w:rPr>
          <w:sz w:val="20"/>
          <w:szCs w:val="20"/>
        </w:rPr>
        <w:tab/>
      </w:r>
      <w:r w:rsidRPr="008D07FE">
        <w:rPr>
          <w:iCs/>
          <w:spacing w:val="-22"/>
          <w:sz w:val="20"/>
          <w:szCs w:val="20"/>
        </w:rPr>
        <w:t>№ _________</w:t>
      </w: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</w:p>
    <w:p w:rsidR="008D07FE" w:rsidRPr="008D07FE" w:rsidRDefault="008D07FE" w:rsidP="008D07FE">
      <w:pPr>
        <w:shd w:val="clear" w:color="auto" w:fill="FFFFFF"/>
        <w:tabs>
          <w:tab w:val="left" w:leader="underscore" w:pos="2179"/>
        </w:tabs>
        <w:jc w:val="center"/>
        <w:rPr>
          <w:b/>
          <w:sz w:val="20"/>
          <w:szCs w:val="20"/>
        </w:rPr>
      </w:pPr>
      <w:r w:rsidRPr="008D07FE">
        <w:rPr>
          <w:color w:val="000000"/>
          <w:spacing w:val="-1"/>
          <w:sz w:val="20"/>
          <w:szCs w:val="20"/>
        </w:rPr>
        <w:t xml:space="preserve"> </w:t>
      </w:r>
      <w:r w:rsidRPr="008D07FE">
        <w:rPr>
          <w:b/>
          <w:sz w:val="20"/>
          <w:szCs w:val="20"/>
        </w:rPr>
        <w:t xml:space="preserve">О ВНЕСЕНИИ ИЗМЕНЕНИЙ В УСТАВ СЕЛЬСКОГО ПОСЕЛЕНИЯКАНДАУРОВСКОГО СЕЛЬСОВЕТА КОЛЫВАНСКОГО МУНИЦИПАЛЬНОГО РАЙОНА </w:t>
      </w:r>
    </w:p>
    <w:p w:rsidR="008D07FE" w:rsidRPr="008D07FE" w:rsidRDefault="008D07FE" w:rsidP="008D07FE">
      <w:pPr>
        <w:shd w:val="clear" w:color="auto" w:fill="FFFFFF"/>
        <w:tabs>
          <w:tab w:val="left" w:leader="underscore" w:pos="2179"/>
        </w:tabs>
        <w:jc w:val="center"/>
        <w:rPr>
          <w:color w:val="000000"/>
          <w:spacing w:val="-1"/>
          <w:sz w:val="20"/>
          <w:szCs w:val="20"/>
        </w:rPr>
      </w:pPr>
      <w:r w:rsidRPr="008D07FE">
        <w:rPr>
          <w:b/>
          <w:sz w:val="20"/>
          <w:szCs w:val="20"/>
        </w:rPr>
        <w:t>НОВОСИБИРСКОЙ ОБЛАСТИ</w:t>
      </w:r>
    </w:p>
    <w:p w:rsidR="006C41C1" w:rsidRDefault="006C41C1" w:rsidP="008D07FE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0"/>
          <w:szCs w:val="20"/>
        </w:rPr>
      </w:pPr>
    </w:p>
    <w:p w:rsidR="006C41C1" w:rsidRDefault="006C41C1" w:rsidP="008D07FE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0"/>
          <w:szCs w:val="20"/>
        </w:rPr>
      </w:pP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lastRenderedPageBreak/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6C41C1" w:rsidRDefault="006C41C1" w:rsidP="008D07FE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0"/>
          <w:szCs w:val="20"/>
        </w:rPr>
      </w:pPr>
    </w:p>
    <w:p w:rsidR="008D07FE" w:rsidRPr="008D07FE" w:rsidRDefault="008D07FE" w:rsidP="008D07FE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0"/>
          <w:szCs w:val="20"/>
        </w:rPr>
      </w:pPr>
      <w:r w:rsidRPr="008D07FE">
        <w:rPr>
          <w:color w:val="000000"/>
          <w:spacing w:val="-1"/>
          <w:sz w:val="20"/>
          <w:szCs w:val="20"/>
        </w:rPr>
        <w:t xml:space="preserve">В соответствии со ст. 7, 35, 44 Федерального закона от 06.10.2003 № 131-ФЗ </w:t>
      </w:r>
      <w:proofErr w:type="gramStart"/>
      <w:r w:rsidRPr="008D07FE">
        <w:rPr>
          <w:color w:val="000000"/>
          <w:spacing w:val="-1"/>
          <w:sz w:val="20"/>
          <w:szCs w:val="20"/>
        </w:rPr>
        <w:t>« Об</w:t>
      </w:r>
      <w:proofErr w:type="gramEnd"/>
      <w:r w:rsidRPr="008D07FE">
        <w:rPr>
          <w:color w:val="000000"/>
          <w:spacing w:val="-1"/>
          <w:sz w:val="20"/>
          <w:szCs w:val="20"/>
        </w:rPr>
        <w:t xml:space="preserve"> общих принципах организации местного самоуправления в Российской Федерации» Совет депутатов </w:t>
      </w:r>
      <w:proofErr w:type="spellStart"/>
      <w:r w:rsidRPr="008D07FE">
        <w:rPr>
          <w:color w:val="000000"/>
          <w:spacing w:val="-1"/>
          <w:sz w:val="20"/>
          <w:szCs w:val="20"/>
        </w:rPr>
        <w:t>Кандауровского</w:t>
      </w:r>
      <w:proofErr w:type="spellEnd"/>
      <w:r w:rsidRPr="008D07FE">
        <w:rPr>
          <w:color w:val="000000"/>
          <w:spacing w:val="-1"/>
          <w:sz w:val="20"/>
          <w:szCs w:val="20"/>
        </w:rPr>
        <w:t xml:space="preserve"> сельсовета </w:t>
      </w:r>
      <w:proofErr w:type="spellStart"/>
      <w:r w:rsidRPr="008D07FE">
        <w:rPr>
          <w:color w:val="000000"/>
          <w:spacing w:val="-1"/>
          <w:sz w:val="20"/>
          <w:szCs w:val="20"/>
        </w:rPr>
        <w:t>Колыванского</w:t>
      </w:r>
      <w:proofErr w:type="spellEnd"/>
      <w:r w:rsidRPr="008D07FE">
        <w:rPr>
          <w:color w:val="000000"/>
          <w:spacing w:val="-1"/>
          <w:sz w:val="20"/>
          <w:szCs w:val="20"/>
        </w:rPr>
        <w:t xml:space="preserve"> района Новосибирской области</w:t>
      </w:r>
    </w:p>
    <w:p w:rsidR="008D07FE" w:rsidRPr="008D07FE" w:rsidRDefault="008D07FE" w:rsidP="008D07FE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0"/>
          <w:szCs w:val="20"/>
        </w:rPr>
      </w:pPr>
    </w:p>
    <w:p w:rsidR="008D07FE" w:rsidRPr="008D07FE" w:rsidRDefault="008D07FE" w:rsidP="008D07FE">
      <w:pPr>
        <w:shd w:val="clear" w:color="auto" w:fill="FFFFFF"/>
        <w:tabs>
          <w:tab w:val="left" w:leader="underscore" w:pos="2179"/>
        </w:tabs>
        <w:ind w:firstLine="710"/>
        <w:jc w:val="both"/>
        <w:rPr>
          <w:b/>
          <w:color w:val="000000"/>
          <w:spacing w:val="-1"/>
          <w:sz w:val="20"/>
          <w:szCs w:val="20"/>
        </w:rPr>
      </w:pPr>
      <w:r w:rsidRPr="008D07FE">
        <w:rPr>
          <w:b/>
          <w:color w:val="000000"/>
          <w:spacing w:val="-1"/>
          <w:sz w:val="20"/>
          <w:szCs w:val="20"/>
        </w:rPr>
        <w:t>РЕШИЛ:</w:t>
      </w:r>
    </w:p>
    <w:p w:rsidR="008D07FE" w:rsidRPr="008D07FE" w:rsidRDefault="008D07FE" w:rsidP="008D07FE">
      <w:pPr>
        <w:shd w:val="clear" w:color="auto" w:fill="FFFFFF"/>
        <w:tabs>
          <w:tab w:val="left" w:leader="underscore" w:pos="2179"/>
        </w:tabs>
        <w:ind w:firstLine="710"/>
        <w:jc w:val="both"/>
        <w:rPr>
          <w:b/>
          <w:color w:val="000000"/>
          <w:spacing w:val="-1"/>
          <w:sz w:val="20"/>
          <w:szCs w:val="20"/>
        </w:rPr>
      </w:pPr>
    </w:p>
    <w:p w:rsidR="008D07FE" w:rsidRPr="008D07FE" w:rsidRDefault="008D07FE" w:rsidP="008D07FE">
      <w:pPr>
        <w:numPr>
          <w:ilvl w:val="0"/>
          <w:numId w:val="5"/>
        </w:numPr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Внести в Устав сельского поселения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муниципального района Новосибирской области следующие изменения:</w:t>
      </w:r>
    </w:p>
    <w:p w:rsidR="008D07FE" w:rsidRPr="008D07FE" w:rsidRDefault="008D07FE" w:rsidP="008D07FE">
      <w:pPr>
        <w:ind w:firstLine="709"/>
        <w:jc w:val="both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 xml:space="preserve">1.1. Статья 5. Вопросы местного значения </w:t>
      </w:r>
      <w:proofErr w:type="spellStart"/>
      <w:r w:rsidRPr="008D07FE">
        <w:rPr>
          <w:b/>
          <w:sz w:val="20"/>
          <w:szCs w:val="20"/>
        </w:rPr>
        <w:t>Кандауровского</w:t>
      </w:r>
      <w:proofErr w:type="spellEnd"/>
      <w:r w:rsidRPr="008D07FE">
        <w:rPr>
          <w:b/>
          <w:sz w:val="20"/>
          <w:szCs w:val="20"/>
        </w:rPr>
        <w:t xml:space="preserve"> сельсовета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1.1.1 пункт 20 изложить в следующей редакции: 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«20) содержание мест захоронения»</w:t>
      </w:r>
    </w:p>
    <w:p w:rsidR="008D07FE" w:rsidRPr="008D07FE" w:rsidRDefault="008D07FE" w:rsidP="008D07FE">
      <w:pPr>
        <w:ind w:firstLine="709"/>
        <w:jc w:val="both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>1.2. Статья 6. Права органов местного самоуправления поселения на решение вопросов, не отнесённых к вопросам местного значения поселения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1.2.1. часть 1 дополнить пунктом 16 следующего содержания: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«16) осуществление мероприятий по оказанию помощи лицам, находящимся в состоянии алкогольного, наркотического или иного токсического опьянения.».</w:t>
      </w:r>
    </w:p>
    <w:p w:rsidR="008D07FE" w:rsidRPr="008D07FE" w:rsidRDefault="008D07FE" w:rsidP="008D07FE">
      <w:pPr>
        <w:ind w:firstLine="709"/>
        <w:jc w:val="both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>1.3. Статья 12. Собрание граждан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1.3.1 в части 1 после слов «должностных лиц местного самоуправления,» дополнить словами «обсуждения вопросов внесения инициативных проектов и их рассмотрения,»;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1.3.2 часть 3 дополнить абзацем следующего содержания: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образования.»</w:t>
      </w:r>
    </w:p>
    <w:p w:rsidR="008D07FE" w:rsidRPr="008D07FE" w:rsidRDefault="008D07FE" w:rsidP="008D07FE">
      <w:pPr>
        <w:ind w:firstLine="709"/>
        <w:jc w:val="both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>1.4. Статья 14. Опрос граждан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1.4.1. Статью 14. Опрос граждан изложить в следующей редакции: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«1. Опрос граждан проводится на всей территории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 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Результаты опроса носят рекомендательный характер.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В опросе граждан вправе участвовать жители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2. Опрос граждан проводится по инициативе: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1) Совета депутатов или главы поселения – по вопросам местного значения;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2) органов государственной власти Новосибирской области – для учета мнения граждан при принятии решений об изменении целевого назначения земель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для объектов регионального и межрегионального значения.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bookmarkStart w:id="14" w:name="sub_310501"/>
      <w:r w:rsidRPr="008D07FE">
        <w:rPr>
          <w:sz w:val="20"/>
          <w:szCs w:val="20"/>
        </w:rPr>
        <w:t>1) дата и сроки проведения опроса;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bookmarkStart w:id="15" w:name="sub_310502"/>
      <w:bookmarkEnd w:id="14"/>
      <w:r w:rsidRPr="008D07FE">
        <w:rPr>
          <w:sz w:val="20"/>
          <w:szCs w:val="20"/>
        </w:rPr>
        <w:t>2) формулировка вопроса (вопросов), предлагаемого (предлагаемых) при проведении опроса;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bookmarkStart w:id="16" w:name="sub_310503"/>
      <w:bookmarkEnd w:id="15"/>
      <w:r w:rsidRPr="008D07FE">
        <w:rPr>
          <w:sz w:val="20"/>
          <w:szCs w:val="20"/>
        </w:rPr>
        <w:t>3) методика проведения опроса;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bookmarkStart w:id="17" w:name="sub_310504"/>
      <w:bookmarkEnd w:id="16"/>
      <w:r w:rsidRPr="008D07FE">
        <w:rPr>
          <w:sz w:val="20"/>
          <w:szCs w:val="20"/>
        </w:rPr>
        <w:t>4) форма опросного листа;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bookmarkStart w:id="18" w:name="sub_310505"/>
      <w:bookmarkEnd w:id="17"/>
      <w:r w:rsidRPr="008D07FE">
        <w:rPr>
          <w:sz w:val="20"/>
          <w:szCs w:val="20"/>
        </w:rPr>
        <w:t>5) минимальная численность жителей муниципального образования, участвующих в опросе;</w:t>
      </w:r>
    </w:p>
    <w:bookmarkEnd w:id="18"/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6C41C1" w:rsidRDefault="006C41C1" w:rsidP="008D07FE">
      <w:pPr>
        <w:ind w:firstLine="709"/>
        <w:jc w:val="both"/>
        <w:rPr>
          <w:sz w:val="20"/>
          <w:szCs w:val="20"/>
        </w:rPr>
      </w:pP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lastRenderedPageBreak/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6C41C1" w:rsidRDefault="006C41C1" w:rsidP="008D07FE">
      <w:pPr>
        <w:ind w:firstLine="709"/>
        <w:jc w:val="both"/>
        <w:rPr>
          <w:sz w:val="20"/>
          <w:szCs w:val="20"/>
        </w:rPr>
      </w:pP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6. Финансирование мероприятий, связанных с подготовкой и проведением опроса граждан, осуществляется: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bookmarkStart w:id="19" w:name="sub_310701"/>
      <w:r w:rsidRPr="008D07FE">
        <w:rPr>
          <w:sz w:val="20"/>
          <w:szCs w:val="20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bookmarkEnd w:id="19"/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Федерации.»</w:t>
      </w:r>
    </w:p>
    <w:p w:rsidR="008D07FE" w:rsidRPr="008D07FE" w:rsidRDefault="008D07FE" w:rsidP="008D07FE">
      <w:pPr>
        <w:ind w:firstLine="709"/>
        <w:jc w:val="both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>1.5.</w:t>
      </w:r>
      <w:r w:rsidRPr="008D07FE">
        <w:rPr>
          <w:sz w:val="20"/>
          <w:szCs w:val="20"/>
        </w:rPr>
        <w:t xml:space="preserve">  </w:t>
      </w:r>
      <w:r w:rsidRPr="008D07FE">
        <w:rPr>
          <w:b/>
          <w:sz w:val="20"/>
          <w:szCs w:val="20"/>
        </w:rPr>
        <w:t>Статья 16. Территориальное общественное самоуправление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1.5.1 дополнить частью 4 следующего содержания: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«4. Органы территориального общественного самоуправления могут выдвигать инициативный проект в качестве инициаторов проекта.»</w:t>
      </w:r>
    </w:p>
    <w:p w:rsidR="008D07FE" w:rsidRPr="008D07FE" w:rsidRDefault="008D07FE" w:rsidP="008D07FE">
      <w:pPr>
        <w:ind w:firstLine="709"/>
        <w:jc w:val="both"/>
        <w:rPr>
          <w:b/>
          <w:sz w:val="20"/>
          <w:szCs w:val="20"/>
        </w:rPr>
      </w:pPr>
      <w:r w:rsidRPr="008D07FE">
        <w:rPr>
          <w:b/>
          <w:bCs/>
          <w:sz w:val="20"/>
          <w:szCs w:val="20"/>
        </w:rPr>
        <w:t>1.6. дополнить Статьей 17.1</w:t>
      </w:r>
      <w:r w:rsidRPr="008D07FE">
        <w:rPr>
          <w:b/>
          <w:sz w:val="20"/>
          <w:szCs w:val="20"/>
        </w:rPr>
        <w:t xml:space="preserve"> Инициативные проекты следующего содержания:</w:t>
      </w:r>
    </w:p>
    <w:p w:rsidR="008D07FE" w:rsidRPr="008D07FE" w:rsidRDefault="008D07FE" w:rsidP="008D07FE">
      <w:pPr>
        <w:ind w:firstLine="709"/>
        <w:jc w:val="both"/>
        <w:rPr>
          <w:b/>
          <w:sz w:val="20"/>
          <w:szCs w:val="20"/>
        </w:rPr>
      </w:pPr>
      <w:r w:rsidRPr="008D07FE">
        <w:rPr>
          <w:b/>
          <w:bCs/>
          <w:sz w:val="20"/>
          <w:szCs w:val="20"/>
        </w:rPr>
        <w:t>Статья 17.1</w:t>
      </w:r>
      <w:r w:rsidRPr="008D07FE">
        <w:rPr>
          <w:b/>
          <w:sz w:val="20"/>
          <w:szCs w:val="20"/>
        </w:rPr>
        <w:t xml:space="preserve"> Инициативные проекты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bookmarkStart w:id="20" w:name="sub_2611"/>
      <w:r w:rsidRPr="008D07FE">
        <w:rPr>
          <w:sz w:val="20"/>
          <w:szCs w:val="20"/>
        </w:rPr>
        <w:t xml:space="preserve">«1. В целях реализации мероприятий, имеющих приоритетное значение для жителей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или его части, по решению вопросов местного значения или иных вопросов, право решения которых предоставлено органам местного самоуправления, в администрацию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может быть внесен инициативный проект. 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 w:rsidRPr="008D07FE">
        <w:rPr>
          <w:bCs/>
          <w:sz w:val="20"/>
          <w:szCs w:val="20"/>
        </w:rPr>
        <w:t>иные вопросы по реализации инициативных проектов, отнесенные Федеральным законом от 06.10.2003 №131-ФЗ «Об общих принципах организации местного самоуправления в Российской Федерации» к компетенции представительного органа муниципального образования</w:t>
      </w:r>
      <w:r w:rsidRPr="008D07FE">
        <w:rPr>
          <w:sz w:val="20"/>
          <w:szCs w:val="20"/>
        </w:rPr>
        <w:t xml:space="preserve">, определяются Советом депутатов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сельсовета.</w:t>
      </w:r>
    </w:p>
    <w:bookmarkEnd w:id="20"/>
    <w:p w:rsidR="008D07FE" w:rsidRPr="008D07FE" w:rsidRDefault="008D07FE" w:rsidP="008D07FE">
      <w:pPr>
        <w:ind w:firstLine="709"/>
        <w:jc w:val="both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>1.7 Статья 33. Полномочия администрации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1.7.1 дополнить пунктом 61 следующего содержания: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«61) осуществление мероприятий по оказанию помощи лицам, находящимся в состоянии алкогольного, наркотического или иного токсического опьянения.».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1.3.2 пункт 20 изложить в следующей редакции: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«20) содержание мест захоронения».</w:t>
      </w:r>
    </w:p>
    <w:p w:rsidR="008D07FE" w:rsidRPr="008D07FE" w:rsidRDefault="008D07FE" w:rsidP="008D07FE">
      <w:pPr>
        <w:ind w:firstLine="709"/>
        <w:jc w:val="both"/>
        <w:rPr>
          <w:b/>
          <w:bCs/>
          <w:sz w:val="20"/>
          <w:szCs w:val="20"/>
        </w:rPr>
      </w:pPr>
      <w:r w:rsidRPr="008D07FE">
        <w:rPr>
          <w:b/>
          <w:sz w:val="20"/>
          <w:szCs w:val="20"/>
        </w:rPr>
        <w:t xml:space="preserve">1.8. Статья 39.1. </w:t>
      </w:r>
      <w:r w:rsidRPr="008D07FE">
        <w:rPr>
          <w:b/>
          <w:bCs/>
          <w:sz w:val="20"/>
          <w:szCs w:val="20"/>
        </w:rPr>
        <w:t>Средства самообложения граждан</w:t>
      </w:r>
    </w:p>
    <w:p w:rsidR="008D07FE" w:rsidRPr="008D07FE" w:rsidRDefault="008D07FE" w:rsidP="008D07FE">
      <w:pPr>
        <w:ind w:firstLine="709"/>
        <w:jc w:val="both"/>
        <w:rPr>
          <w:bCs/>
          <w:sz w:val="20"/>
          <w:szCs w:val="20"/>
        </w:rPr>
      </w:pPr>
      <w:r w:rsidRPr="008D07FE">
        <w:rPr>
          <w:bCs/>
          <w:sz w:val="20"/>
          <w:szCs w:val="20"/>
        </w:rPr>
        <w:t xml:space="preserve">1.8.1 </w:t>
      </w:r>
      <w:r w:rsidRPr="008D07FE">
        <w:rPr>
          <w:sz w:val="20"/>
          <w:szCs w:val="20"/>
        </w:rPr>
        <w:t>Статью 39.1. изложить в следующей редакции: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bookmarkStart w:id="21" w:name="Par0"/>
      <w:bookmarkEnd w:id="21"/>
      <w:r w:rsidRPr="008D07FE">
        <w:rPr>
          <w:sz w:val="20"/>
          <w:szCs w:val="20"/>
        </w:rPr>
        <w:t>«1.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 быть уменьшен.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настоящего Федерального закона от 06.10.2003 № 131-ФЗ «Об общих принципах организации местного самоуправления в Российской Федерации», на сходе граждан.»</w:t>
      </w:r>
    </w:p>
    <w:p w:rsidR="008D07FE" w:rsidRPr="008D07FE" w:rsidRDefault="008D07FE" w:rsidP="008D07FE">
      <w:pPr>
        <w:ind w:firstLine="709"/>
        <w:jc w:val="both"/>
        <w:rPr>
          <w:b/>
          <w:sz w:val="20"/>
          <w:szCs w:val="20"/>
        </w:rPr>
      </w:pPr>
      <w:r w:rsidRPr="008D07FE">
        <w:rPr>
          <w:b/>
          <w:sz w:val="20"/>
          <w:szCs w:val="20"/>
        </w:rPr>
        <w:t>1.9</w:t>
      </w:r>
      <w:r w:rsidRPr="008D07FE">
        <w:rPr>
          <w:b/>
          <w:bCs/>
          <w:sz w:val="20"/>
          <w:szCs w:val="20"/>
        </w:rPr>
        <w:t xml:space="preserve"> дополнить статьей 39.2.</w:t>
      </w:r>
      <w:r w:rsidRPr="008D07FE">
        <w:rPr>
          <w:b/>
          <w:sz w:val="20"/>
          <w:szCs w:val="20"/>
        </w:rPr>
        <w:t xml:space="preserve"> Финансовое и иное обеспечение реализации инициативных проектов следующего содержания: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b/>
          <w:bCs/>
          <w:sz w:val="20"/>
          <w:szCs w:val="20"/>
        </w:rPr>
        <w:t>«Статья 39.2.</w:t>
      </w:r>
      <w:r w:rsidRPr="008D07FE">
        <w:rPr>
          <w:b/>
          <w:sz w:val="20"/>
          <w:szCs w:val="20"/>
        </w:rPr>
        <w:t xml:space="preserve"> Финансовое и иное обеспечение реализации инициативных проектов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bookmarkStart w:id="22" w:name="sub_5611"/>
      <w:r w:rsidRPr="008D07FE">
        <w:rPr>
          <w:sz w:val="20"/>
          <w:szCs w:val="20"/>
        </w:rPr>
        <w:t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bookmarkStart w:id="23" w:name="sub_5612"/>
      <w:bookmarkEnd w:id="22"/>
      <w:r w:rsidRPr="008D07FE">
        <w:rPr>
          <w:sz w:val="20"/>
          <w:szCs w:val="20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6C41C1" w:rsidRDefault="008D07FE" w:rsidP="008D07FE">
      <w:pPr>
        <w:ind w:firstLine="709"/>
        <w:jc w:val="both"/>
        <w:rPr>
          <w:sz w:val="20"/>
          <w:szCs w:val="20"/>
        </w:rPr>
      </w:pPr>
      <w:bookmarkStart w:id="24" w:name="sub_5613"/>
      <w:bookmarkEnd w:id="23"/>
      <w:r w:rsidRPr="008D07FE">
        <w:rPr>
          <w:sz w:val="20"/>
          <w:szCs w:val="20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</w:t>
      </w:r>
    </w:p>
    <w:p w:rsidR="006C41C1" w:rsidRDefault="006C41C1" w:rsidP="008D07FE">
      <w:pPr>
        <w:ind w:firstLine="709"/>
        <w:jc w:val="both"/>
        <w:rPr>
          <w:sz w:val="20"/>
          <w:szCs w:val="20"/>
        </w:rPr>
      </w:pP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8D07FE" w:rsidRPr="008D07FE" w:rsidRDefault="008D07FE" w:rsidP="006C41C1">
      <w:pPr>
        <w:jc w:val="both"/>
        <w:rPr>
          <w:sz w:val="20"/>
          <w:szCs w:val="20"/>
        </w:rPr>
      </w:pPr>
      <w:r w:rsidRPr="008D07FE">
        <w:rPr>
          <w:sz w:val="20"/>
          <w:szCs w:val="20"/>
        </w:rPr>
        <w:t>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bookmarkEnd w:id="24"/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лиц.»</w:t>
      </w:r>
    </w:p>
    <w:p w:rsidR="008D07FE" w:rsidRPr="008D07FE" w:rsidRDefault="008D07FE" w:rsidP="008D07FE">
      <w:pPr>
        <w:jc w:val="both"/>
        <w:rPr>
          <w:sz w:val="20"/>
          <w:szCs w:val="20"/>
        </w:rPr>
      </w:pP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8D07FE" w:rsidRPr="008D07FE" w:rsidRDefault="008D07FE" w:rsidP="008D07FE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8D07FE">
        <w:rPr>
          <w:sz w:val="20"/>
          <w:szCs w:val="20"/>
        </w:rPr>
        <w:t xml:space="preserve">3. Главе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Новосибирской области опубликовать муниципальный правовой акт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8D07FE" w:rsidRPr="008D07FE" w:rsidRDefault="008D07FE" w:rsidP="008D07F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  <w:r w:rsidRPr="008D07FE">
        <w:rPr>
          <w:sz w:val="20"/>
          <w:szCs w:val="20"/>
        </w:rPr>
        <w:t>5. Настоящее решение вступает в силу после государственной регистрации и опубликования в бюллетени «</w:t>
      </w:r>
      <w:proofErr w:type="spellStart"/>
      <w:r w:rsidRPr="008D07FE">
        <w:rPr>
          <w:sz w:val="20"/>
          <w:szCs w:val="20"/>
        </w:rPr>
        <w:t>Кандауровский</w:t>
      </w:r>
      <w:proofErr w:type="spellEnd"/>
      <w:r w:rsidRPr="008D07FE">
        <w:rPr>
          <w:sz w:val="20"/>
          <w:szCs w:val="20"/>
        </w:rPr>
        <w:t xml:space="preserve"> вестник».</w:t>
      </w:r>
    </w:p>
    <w:p w:rsidR="008D07FE" w:rsidRPr="008D07FE" w:rsidRDefault="008D07FE" w:rsidP="008D07FE">
      <w:pPr>
        <w:ind w:firstLine="709"/>
        <w:jc w:val="both"/>
        <w:rPr>
          <w:sz w:val="20"/>
          <w:szCs w:val="20"/>
        </w:rPr>
      </w:pPr>
    </w:p>
    <w:p w:rsidR="008D07FE" w:rsidRPr="008D07FE" w:rsidRDefault="008D07FE" w:rsidP="008D07FE">
      <w:pPr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Глава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</w:t>
      </w:r>
    </w:p>
    <w:p w:rsidR="008D07FE" w:rsidRPr="008D07FE" w:rsidRDefault="008D07FE" w:rsidP="008D07FE">
      <w:pPr>
        <w:jc w:val="both"/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</w:t>
      </w:r>
      <w:r w:rsidRPr="008D07FE">
        <w:rPr>
          <w:sz w:val="20"/>
          <w:szCs w:val="20"/>
        </w:rPr>
        <w:tab/>
      </w:r>
      <w:r w:rsidRPr="008D07FE">
        <w:rPr>
          <w:sz w:val="20"/>
          <w:szCs w:val="20"/>
        </w:rPr>
        <w:tab/>
      </w:r>
      <w:r w:rsidRPr="008D07FE">
        <w:rPr>
          <w:sz w:val="20"/>
          <w:szCs w:val="20"/>
        </w:rPr>
        <w:tab/>
        <w:t xml:space="preserve">                     </w:t>
      </w:r>
      <w:r w:rsidRPr="008D07FE">
        <w:rPr>
          <w:sz w:val="20"/>
          <w:szCs w:val="20"/>
        </w:rPr>
        <w:tab/>
      </w:r>
      <w:r w:rsidRPr="008D07FE">
        <w:rPr>
          <w:sz w:val="20"/>
          <w:szCs w:val="20"/>
        </w:rPr>
        <w:tab/>
        <w:t xml:space="preserve">        Сидорович А.В.</w:t>
      </w:r>
    </w:p>
    <w:p w:rsidR="008D07FE" w:rsidRPr="008D07FE" w:rsidRDefault="008D07FE" w:rsidP="008D07FE">
      <w:pPr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Новосибирской области                                           </w:t>
      </w:r>
    </w:p>
    <w:p w:rsidR="008D07FE" w:rsidRPr="008D07FE" w:rsidRDefault="008D07FE" w:rsidP="008D07FE">
      <w:pPr>
        <w:ind w:firstLine="709"/>
        <w:jc w:val="center"/>
        <w:rPr>
          <w:sz w:val="20"/>
          <w:szCs w:val="20"/>
        </w:rPr>
      </w:pPr>
    </w:p>
    <w:p w:rsidR="008D07FE" w:rsidRPr="008D07FE" w:rsidRDefault="008D07FE" w:rsidP="008D07FE">
      <w:pPr>
        <w:ind w:firstLine="709"/>
        <w:jc w:val="center"/>
        <w:rPr>
          <w:sz w:val="20"/>
          <w:szCs w:val="20"/>
        </w:rPr>
      </w:pPr>
    </w:p>
    <w:p w:rsidR="008D07FE" w:rsidRPr="008D07FE" w:rsidRDefault="008D07FE" w:rsidP="008D07FE">
      <w:pPr>
        <w:rPr>
          <w:sz w:val="20"/>
          <w:szCs w:val="20"/>
        </w:rPr>
      </w:pPr>
      <w:r w:rsidRPr="008D07FE">
        <w:rPr>
          <w:sz w:val="20"/>
          <w:szCs w:val="20"/>
        </w:rPr>
        <w:t xml:space="preserve">Председатель Совета депутатов </w:t>
      </w:r>
    </w:p>
    <w:p w:rsidR="008D07FE" w:rsidRPr="008D07FE" w:rsidRDefault="008D07FE" w:rsidP="008D07FE">
      <w:pPr>
        <w:jc w:val="both"/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 </w:t>
      </w:r>
    </w:p>
    <w:p w:rsidR="008D07FE" w:rsidRPr="008D07FE" w:rsidRDefault="008D07FE" w:rsidP="008D07FE">
      <w:pPr>
        <w:jc w:val="both"/>
        <w:rPr>
          <w:sz w:val="20"/>
          <w:szCs w:val="20"/>
        </w:rPr>
      </w:pP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</w:t>
      </w:r>
    </w:p>
    <w:p w:rsidR="008D07FE" w:rsidRPr="008D07FE" w:rsidRDefault="008D07FE" w:rsidP="008D07FE">
      <w:pPr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Новосибирской области                                                                        </w:t>
      </w:r>
      <w:proofErr w:type="spellStart"/>
      <w:r w:rsidRPr="008D07FE">
        <w:rPr>
          <w:sz w:val="20"/>
          <w:szCs w:val="20"/>
        </w:rPr>
        <w:t>Маныкин</w:t>
      </w:r>
      <w:proofErr w:type="spellEnd"/>
      <w:r w:rsidRPr="008D07FE">
        <w:rPr>
          <w:sz w:val="20"/>
          <w:szCs w:val="20"/>
        </w:rPr>
        <w:t xml:space="preserve"> А.С.</w:t>
      </w:r>
    </w:p>
    <w:p w:rsidR="008D07FE" w:rsidRPr="008D07FE" w:rsidRDefault="008D07FE" w:rsidP="008D07FE">
      <w:pPr>
        <w:ind w:firstLine="709"/>
        <w:jc w:val="center"/>
        <w:rPr>
          <w:sz w:val="20"/>
          <w:szCs w:val="20"/>
        </w:rPr>
      </w:pPr>
    </w:p>
    <w:p w:rsidR="008D07FE" w:rsidRPr="008D07FE" w:rsidRDefault="008D07FE" w:rsidP="008D07FE">
      <w:pPr>
        <w:ind w:firstLine="709"/>
        <w:jc w:val="center"/>
        <w:rPr>
          <w:sz w:val="20"/>
          <w:szCs w:val="20"/>
        </w:rPr>
      </w:pPr>
    </w:p>
    <w:p w:rsidR="008D07FE" w:rsidRPr="008D07FE" w:rsidRDefault="008D07FE" w:rsidP="008D07FE">
      <w:pPr>
        <w:jc w:val="center"/>
        <w:rPr>
          <w:sz w:val="20"/>
          <w:szCs w:val="20"/>
        </w:rPr>
      </w:pPr>
    </w:p>
    <w:p w:rsidR="00BE6DE3" w:rsidRPr="008D07FE" w:rsidRDefault="00BE6DE3" w:rsidP="00BE6DE3">
      <w:pPr>
        <w:rPr>
          <w:sz w:val="20"/>
          <w:szCs w:val="20"/>
        </w:rPr>
      </w:pPr>
    </w:p>
    <w:p w:rsidR="00BE6DE3" w:rsidRPr="008D07FE" w:rsidRDefault="00BE6DE3" w:rsidP="00BE6DE3">
      <w:pPr>
        <w:rPr>
          <w:sz w:val="20"/>
          <w:szCs w:val="20"/>
        </w:rPr>
      </w:pPr>
    </w:p>
    <w:p w:rsidR="008D07FE" w:rsidRPr="008D07FE" w:rsidRDefault="00F43F11" w:rsidP="008D07FE">
      <w:pPr>
        <w:pStyle w:val="af0"/>
        <w:tabs>
          <w:tab w:val="center" w:pos="4677"/>
          <w:tab w:val="left" w:pos="8040"/>
        </w:tabs>
        <w:jc w:val="left"/>
        <w:outlineLvl w:val="0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             </w:t>
      </w:r>
      <w:r w:rsidR="008D07FE" w:rsidRPr="008D07FE">
        <w:rPr>
          <w:b w:val="0"/>
          <w:bCs/>
        </w:rPr>
        <w:t>СОВЕТ ДЕПУТАТОВ</w:t>
      </w:r>
    </w:p>
    <w:p w:rsidR="008D07FE" w:rsidRPr="008D07FE" w:rsidRDefault="008D07FE" w:rsidP="008D07FE">
      <w:pPr>
        <w:pStyle w:val="af0"/>
        <w:tabs>
          <w:tab w:val="center" w:pos="4677"/>
          <w:tab w:val="left" w:pos="8040"/>
        </w:tabs>
        <w:outlineLvl w:val="0"/>
        <w:rPr>
          <w:b w:val="0"/>
          <w:bCs/>
        </w:rPr>
      </w:pPr>
      <w:r w:rsidRPr="008D07FE">
        <w:rPr>
          <w:b w:val="0"/>
          <w:bCs/>
        </w:rPr>
        <w:t>КАНДАУРОВСКОГО СЕЛЬСОВЕТА</w:t>
      </w:r>
    </w:p>
    <w:p w:rsidR="008D07FE" w:rsidRPr="008D07FE" w:rsidRDefault="008D07FE" w:rsidP="008D07FE">
      <w:pPr>
        <w:pStyle w:val="af0"/>
        <w:outlineLvl w:val="0"/>
        <w:rPr>
          <w:b w:val="0"/>
          <w:bCs/>
        </w:rPr>
      </w:pPr>
      <w:r w:rsidRPr="008D07FE">
        <w:rPr>
          <w:b w:val="0"/>
          <w:bCs/>
        </w:rPr>
        <w:t>КОЛЫВАНСКОГО РАЙОНА</w:t>
      </w:r>
    </w:p>
    <w:p w:rsidR="008D07FE" w:rsidRPr="008D07FE" w:rsidRDefault="008D07FE" w:rsidP="008D07FE">
      <w:pPr>
        <w:pStyle w:val="af0"/>
        <w:outlineLvl w:val="0"/>
        <w:rPr>
          <w:b w:val="0"/>
          <w:bCs/>
        </w:rPr>
      </w:pPr>
      <w:r w:rsidRPr="008D07FE">
        <w:rPr>
          <w:b w:val="0"/>
          <w:bCs/>
        </w:rPr>
        <w:t>НОВОСИБИРСКОЙ ОБЛАСТИ</w:t>
      </w:r>
    </w:p>
    <w:p w:rsidR="008D07FE" w:rsidRPr="008D07FE" w:rsidRDefault="008D07FE" w:rsidP="008D07FE">
      <w:pPr>
        <w:pStyle w:val="af0"/>
        <w:outlineLvl w:val="0"/>
        <w:rPr>
          <w:b w:val="0"/>
        </w:rPr>
      </w:pPr>
      <w:r w:rsidRPr="008D07FE">
        <w:rPr>
          <w:b w:val="0"/>
        </w:rPr>
        <w:t>(шестого созыва)</w:t>
      </w:r>
    </w:p>
    <w:p w:rsidR="008D07FE" w:rsidRPr="008D07FE" w:rsidRDefault="008D07FE" w:rsidP="008D07FE">
      <w:pPr>
        <w:jc w:val="center"/>
        <w:outlineLvl w:val="0"/>
        <w:rPr>
          <w:b/>
          <w:bCs/>
          <w:sz w:val="20"/>
          <w:szCs w:val="20"/>
        </w:rPr>
      </w:pPr>
      <w:r w:rsidRPr="008D07FE">
        <w:rPr>
          <w:b/>
          <w:bCs/>
          <w:sz w:val="20"/>
          <w:szCs w:val="20"/>
        </w:rPr>
        <w:t>РЕШЕНИЕ</w:t>
      </w:r>
    </w:p>
    <w:p w:rsidR="008D07FE" w:rsidRPr="008D07FE" w:rsidRDefault="008D07FE" w:rsidP="008D07FE">
      <w:pPr>
        <w:jc w:val="center"/>
        <w:outlineLvl w:val="0"/>
        <w:rPr>
          <w:sz w:val="20"/>
          <w:szCs w:val="20"/>
        </w:rPr>
      </w:pPr>
      <w:r w:rsidRPr="008D07FE">
        <w:rPr>
          <w:sz w:val="20"/>
          <w:szCs w:val="20"/>
        </w:rPr>
        <w:t>(девятой сессии)</w:t>
      </w:r>
    </w:p>
    <w:p w:rsidR="008D07FE" w:rsidRPr="008D07FE" w:rsidRDefault="008D07FE" w:rsidP="008D07FE">
      <w:pPr>
        <w:jc w:val="center"/>
        <w:outlineLvl w:val="0"/>
        <w:rPr>
          <w:sz w:val="20"/>
          <w:szCs w:val="20"/>
        </w:rPr>
      </w:pPr>
    </w:p>
    <w:p w:rsidR="008D07FE" w:rsidRPr="008D07FE" w:rsidRDefault="008D07FE" w:rsidP="008D07FE">
      <w:pPr>
        <w:tabs>
          <w:tab w:val="left" w:pos="7995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12.03. 2021г.                                с. </w:t>
      </w:r>
      <w:proofErr w:type="spellStart"/>
      <w:r w:rsidRPr="008D07FE">
        <w:rPr>
          <w:sz w:val="20"/>
          <w:szCs w:val="20"/>
        </w:rPr>
        <w:t>Кандаурово</w:t>
      </w:r>
      <w:proofErr w:type="spellEnd"/>
      <w:r w:rsidRPr="008D07FE">
        <w:rPr>
          <w:sz w:val="20"/>
          <w:szCs w:val="20"/>
        </w:rPr>
        <w:t xml:space="preserve">                </w:t>
      </w:r>
      <w:r w:rsidR="00670C1B" w:rsidRPr="008D07FE">
        <w:rPr>
          <w:sz w:val="20"/>
          <w:szCs w:val="20"/>
        </w:rPr>
        <w:tab/>
        <w:t xml:space="preserve"> №</w:t>
      </w:r>
      <w:r w:rsidRPr="008D07FE">
        <w:rPr>
          <w:sz w:val="20"/>
          <w:szCs w:val="20"/>
        </w:rPr>
        <w:t xml:space="preserve"> 45</w:t>
      </w:r>
    </w:p>
    <w:p w:rsidR="008D07FE" w:rsidRPr="008D07FE" w:rsidRDefault="008D07FE" w:rsidP="008D07FE">
      <w:pPr>
        <w:tabs>
          <w:tab w:val="left" w:pos="7995"/>
        </w:tabs>
        <w:rPr>
          <w:sz w:val="20"/>
          <w:szCs w:val="20"/>
        </w:rPr>
      </w:pPr>
    </w:p>
    <w:p w:rsidR="008D07FE" w:rsidRPr="008D07FE" w:rsidRDefault="008D07FE" w:rsidP="008D07FE">
      <w:pPr>
        <w:tabs>
          <w:tab w:val="left" w:pos="7995"/>
        </w:tabs>
        <w:rPr>
          <w:sz w:val="20"/>
          <w:szCs w:val="20"/>
        </w:rPr>
      </w:pPr>
    </w:p>
    <w:p w:rsidR="008D07FE" w:rsidRPr="008D07FE" w:rsidRDefault="008D07FE" w:rsidP="008D07FE">
      <w:pPr>
        <w:tabs>
          <w:tab w:val="left" w:pos="7995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О протесте Прокурора</w:t>
      </w:r>
    </w:p>
    <w:p w:rsidR="008D07FE" w:rsidRPr="008D07FE" w:rsidRDefault="008D07FE" w:rsidP="008D07FE">
      <w:pPr>
        <w:tabs>
          <w:tab w:val="left" w:pos="7995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</w:t>
      </w:r>
      <w:r w:rsidR="00670C1B" w:rsidRPr="008D07FE">
        <w:rPr>
          <w:sz w:val="20"/>
          <w:szCs w:val="20"/>
        </w:rPr>
        <w:t>района Новосибирской</w:t>
      </w:r>
      <w:r w:rsidRPr="008D07FE">
        <w:rPr>
          <w:sz w:val="20"/>
          <w:szCs w:val="20"/>
        </w:rPr>
        <w:t xml:space="preserve"> области</w:t>
      </w:r>
    </w:p>
    <w:p w:rsidR="008D07FE" w:rsidRPr="008D07FE" w:rsidRDefault="008D07FE" w:rsidP="008D07FE">
      <w:pPr>
        <w:tabs>
          <w:tab w:val="left" w:pos="7995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от 26.02.2021 №11-214в-2021</w:t>
      </w:r>
    </w:p>
    <w:p w:rsidR="008D07FE" w:rsidRPr="008D07FE" w:rsidRDefault="008D07FE" w:rsidP="008D07FE">
      <w:pPr>
        <w:tabs>
          <w:tab w:val="left" w:pos="7995"/>
        </w:tabs>
        <w:rPr>
          <w:sz w:val="20"/>
          <w:szCs w:val="20"/>
        </w:rPr>
      </w:pPr>
    </w:p>
    <w:p w:rsidR="006C41C1" w:rsidRDefault="008D07FE" w:rsidP="008D07FE">
      <w:pPr>
        <w:tabs>
          <w:tab w:val="left" w:pos="7995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           Рассмотрев протест прокуратуры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Новосибирской области от 26.02.2021 №11-214в-2021, на отдельный положения Устава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  <w:shd w:val="clear" w:color="auto" w:fill="002060"/>
        </w:rPr>
        <w:lastRenderedPageBreak/>
        <w:t xml:space="preserve">12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6C41C1" w:rsidRPr="00670C1B" w:rsidRDefault="006C41C1" w:rsidP="006C41C1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8D07FE" w:rsidRPr="008D07FE" w:rsidRDefault="008D07FE" w:rsidP="008D07FE">
      <w:pPr>
        <w:tabs>
          <w:tab w:val="left" w:pos="7995"/>
        </w:tabs>
        <w:rPr>
          <w:sz w:val="20"/>
          <w:szCs w:val="20"/>
        </w:rPr>
      </w:pPr>
      <w:r w:rsidRPr="008D07FE">
        <w:rPr>
          <w:sz w:val="20"/>
          <w:szCs w:val="20"/>
        </w:rPr>
        <w:t xml:space="preserve">Новосибирской области, Совет депутатов </w:t>
      </w:r>
      <w:proofErr w:type="spellStart"/>
      <w:r w:rsidRPr="008D07FE">
        <w:rPr>
          <w:sz w:val="20"/>
          <w:szCs w:val="20"/>
        </w:rPr>
        <w:t>Кандауровского</w:t>
      </w:r>
      <w:proofErr w:type="spellEnd"/>
      <w:r w:rsidRPr="008D07FE">
        <w:rPr>
          <w:sz w:val="20"/>
          <w:szCs w:val="20"/>
        </w:rPr>
        <w:t xml:space="preserve"> сельсовета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Новосибирской области</w:t>
      </w:r>
    </w:p>
    <w:p w:rsidR="008D07FE" w:rsidRPr="008D07FE" w:rsidRDefault="008D07FE" w:rsidP="008D07FE">
      <w:pPr>
        <w:tabs>
          <w:tab w:val="left" w:pos="7995"/>
        </w:tabs>
        <w:jc w:val="both"/>
        <w:rPr>
          <w:sz w:val="20"/>
          <w:szCs w:val="20"/>
        </w:rPr>
      </w:pPr>
    </w:p>
    <w:p w:rsidR="008D07FE" w:rsidRPr="008D07FE" w:rsidRDefault="008D07FE" w:rsidP="008D07FE">
      <w:pPr>
        <w:jc w:val="both"/>
        <w:rPr>
          <w:sz w:val="20"/>
          <w:szCs w:val="20"/>
        </w:rPr>
      </w:pPr>
      <w:r w:rsidRPr="008D07FE">
        <w:rPr>
          <w:sz w:val="20"/>
          <w:szCs w:val="20"/>
        </w:rPr>
        <w:t>РЕШИЛ:</w:t>
      </w:r>
    </w:p>
    <w:p w:rsidR="008D07FE" w:rsidRPr="008D07FE" w:rsidRDefault="008D07FE" w:rsidP="008D07FE">
      <w:pPr>
        <w:jc w:val="both"/>
        <w:rPr>
          <w:sz w:val="20"/>
          <w:szCs w:val="20"/>
        </w:rPr>
      </w:pPr>
      <w:r w:rsidRPr="008D07FE">
        <w:rPr>
          <w:sz w:val="20"/>
          <w:szCs w:val="20"/>
        </w:rPr>
        <w:t xml:space="preserve">1. Протест Прокуратуры </w:t>
      </w:r>
      <w:proofErr w:type="spellStart"/>
      <w:r w:rsidRPr="008D07FE">
        <w:rPr>
          <w:sz w:val="20"/>
          <w:szCs w:val="20"/>
        </w:rPr>
        <w:t>Колыванского</w:t>
      </w:r>
      <w:proofErr w:type="spellEnd"/>
      <w:r w:rsidRPr="008D07FE">
        <w:rPr>
          <w:sz w:val="20"/>
          <w:szCs w:val="20"/>
        </w:rPr>
        <w:t xml:space="preserve"> района Новосибирской области от 07.05.2020 №11-355в-2020 не подлежит удовлетворению.</w:t>
      </w:r>
    </w:p>
    <w:p w:rsidR="008D07FE" w:rsidRPr="008D07FE" w:rsidRDefault="008D07FE" w:rsidP="008D07FE">
      <w:pPr>
        <w:pStyle w:val="ConsPlusNormal"/>
        <w:widowControl/>
        <w:jc w:val="both"/>
        <w:rPr>
          <w:rFonts w:ascii="Times New Roman" w:hAnsi="Times New Roman" w:cs="Times New Roman"/>
          <w:sz w:val="20"/>
        </w:rPr>
      </w:pPr>
      <w:r w:rsidRPr="008D07FE">
        <w:rPr>
          <w:rFonts w:ascii="Times New Roman" w:hAnsi="Times New Roman" w:cs="Times New Roman"/>
          <w:sz w:val="20"/>
        </w:rPr>
        <w:t xml:space="preserve">2. Направить данное Решение главе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 для подписания и опубликования в бюллетени «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Кандауровский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вестник» и на официальном сайте администрации </w:t>
      </w:r>
      <w:proofErr w:type="spellStart"/>
      <w:r w:rsidRPr="008D07FE">
        <w:rPr>
          <w:rFonts w:ascii="Times New Roman" w:hAnsi="Times New Roman" w:cs="Times New Roman"/>
          <w:sz w:val="20"/>
        </w:rPr>
        <w:t>Кандауровского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сельсовета </w:t>
      </w:r>
      <w:proofErr w:type="spellStart"/>
      <w:r w:rsidRPr="008D07FE">
        <w:rPr>
          <w:rFonts w:ascii="Times New Roman" w:hAnsi="Times New Roman" w:cs="Times New Roman"/>
          <w:sz w:val="20"/>
        </w:rPr>
        <w:t>Колыванского</w:t>
      </w:r>
      <w:proofErr w:type="spellEnd"/>
      <w:r w:rsidRPr="008D07FE">
        <w:rPr>
          <w:rFonts w:ascii="Times New Roman" w:hAnsi="Times New Roman" w:cs="Times New Roman"/>
          <w:sz w:val="20"/>
        </w:rPr>
        <w:t xml:space="preserve"> района Новосибирской области.</w:t>
      </w:r>
    </w:p>
    <w:p w:rsidR="008D07FE" w:rsidRPr="008D07FE" w:rsidRDefault="008D07FE" w:rsidP="008D07FE">
      <w:pPr>
        <w:pStyle w:val="ae"/>
        <w:rPr>
          <w:sz w:val="20"/>
          <w:szCs w:val="20"/>
        </w:rPr>
      </w:pPr>
      <w:r w:rsidRPr="008D07FE">
        <w:rPr>
          <w:sz w:val="20"/>
          <w:szCs w:val="20"/>
        </w:rPr>
        <w:t xml:space="preserve">3. Решение вступает в силу с момента опубликования. </w:t>
      </w:r>
    </w:p>
    <w:p w:rsidR="008D07FE" w:rsidRPr="008D07FE" w:rsidRDefault="008D07FE" w:rsidP="008D07FE">
      <w:pPr>
        <w:jc w:val="both"/>
        <w:rPr>
          <w:sz w:val="20"/>
          <w:szCs w:val="20"/>
        </w:rPr>
      </w:pPr>
    </w:p>
    <w:p w:rsidR="008D07FE" w:rsidRPr="008D07FE" w:rsidRDefault="008D07FE" w:rsidP="008D07FE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3986"/>
      </w:tblGrid>
      <w:tr w:rsidR="008D07FE" w:rsidRPr="008D07FE" w:rsidTr="008D07FE">
        <w:tc>
          <w:tcPr>
            <w:tcW w:w="5495" w:type="dxa"/>
          </w:tcPr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Председатель Совета депутатов </w:t>
            </w: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proofErr w:type="spellStart"/>
            <w:r w:rsidRPr="008D07FE">
              <w:rPr>
                <w:sz w:val="20"/>
                <w:szCs w:val="20"/>
              </w:rPr>
              <w:t>Кандауровского</w:t>
            </w:r>
            <w:proofErr w:type="spellEnd"/>
            <w:r w:rsidRPr="008D07FE">
              <w:rPr>
                <w:sz w:val="20"/>
                <w:szCs w:val="20"/>
              </w:rPr>
              <w:t xml:space="preserve"> сельсовета</w:t>
            </w: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района </w:t>
            </w: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Новосибирской области</w:t>
            </w: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 xml:space="preserve">______________А.С. </w:t>
            </w:r>
            <w:proofErr w:type="spellStart"/>
            <w:r w:rsidRPr="008D07FE">
              <w:rPr>
                <w:sz w:val="20"/>
                <w:szCs w:val="20"/>
              </w:rPr>
              <w:t>Маныкин</w:t>
            </w:r>
            <w:proofErr w:type="spellEnd"/>
          </w:p>
        </w:tc>
        <w:tc>
          <w:tcPr>
            <w:tcW w:w="4076" w:type="dxa"/>
          </w:tcPr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Глава</w:t>
            </w: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proofErr w:type="spellStart"/>
            <w:r w:rsidRPr="008D07FE">
              <w:rPr>
                <w:sz w:val="20"/>
                <w:szCs w:val="20"/>
              </w:rPr>
              <w:t>Кандауровского</w:t>
            </w:r>
            <w:proofErr w:type="spellEnd"/>
            <w:r w:rsidRPr="008D07FE">
              <w:rPr>
                <w:sz w:val="20"/>
                <w:szCs w:val="20"/>
              </w:rPr>
              <w:t xml:space="preserve"> сельсовета </w:t>
            </w: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proofErr w:type="spellStart"/>
            <w:r w:rsidRPr="008D07FE">
              <w:rPr>
                <w:sz w:val="20"/>
                <w:szCs w:val="20"/>
              </w:rPr>
              <w:t>Колыванского</w:t>
            </w:r>
            <w:proofErr w:type="spellEnd"/>
            <w:r w:rsidRPr="008D07FE">
              <w:rPr>
                <w:sz w:val="20"/>
                <w:szCs w:val="20"/>
              </w:rPr>
              <w:t xml:space="preserve"> района</w:t>
            </w: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Новосибирской области</w:t>
            </w: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  <w:r w:rsidRPr="008D07FE">
              <w:rPr>
                <w:sz w:val="20"/>
                <w:szCs w:val="20"/>
              </w:rPr>
              <w:t>____________ А.В. Сидорович</w:t>
            </w: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</w:p>
          <w:p w:rsidR="008D07FE" w:rsidRPr="008D07FE" w:rsidRDefault="008D07FE" w:rsidP="008D07FE">
            <w:pPr>
              <w:jc w:val="both"/>
              <w:rPr>
                <w:sz w:val="20"/>
                <w:szCs w:val="20"/>
              </w:rPr>
            </w:pPr>
          </w:p>
        </w:tc>
      </w:tr>
    </w:tbl>
    <w:p w:rsidR="00670C1B" w:rsidRDefault="00670C1B" w:rsidP="00BE6DE3"/>
    <w:p w:rsidR="00670C1B" w:rsidRDefault="00670C1B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/>
    <w:p w:rsidR="006C41C1" w:rsidRDefault="006C41C1" w:rsidP="00BE6DE3">
      <w:bookmarkStart w:id="25" w:name="_GoBack"/>
      <w:bookmarkEnd w:id="25"/>
    </w:p>
    <w:p w:rsidR="00BE6DE3" w:rsidRPr="00BE6DE3" w:rsidRDefault="00BE6DE3" w:rsidP="00BE6DE3">
      <w:pPr>
        <w:tabs>
          <w:tab w:val="left" w:pos="990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502"/>
        <w:gridCol w:w="4214"/>
      </w:tblGrid>
      <w:tr w:rsidR="00BE6DE3" w:rsidTr="008D07FE">
        <w:trPr>
          <w:trHeight w:val="900"/>
          <w:jc w:val="center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E6DE3" w:rsidRDefault="00BE6DE3" w:rsidP="008D07F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Председатель</w:t>
            </w:r>
          </w:p>
          <w:p w:rsidR="00BE6DE3" w:rsidRDefault="00BE6DE3" w:rsidP="008D07F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редакционного совета:</w:t>
            </w:r>
          </w:p>
          <w:p w:rsidR="00BE6DE3" w:rsidRDefault="00BE6DE3" w:rsidP="008D07F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Сосновская М.С.</w:t>
            </w:r>
          </w:p>
          <w:p w:rsidR="00BE6DE3" w:rsidRDefault="00BE6DE3" w:rsidP="008D07F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Утверждено 23.05.07г.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E6DE3" w:rsidRDefault="00BE6DE3" w:rsidP="008D07F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Издатель:</w:t>
            </w:r>
          </w:p>
          <w:p w:rsidR="00BE6DE3" w:rsidRDefault="00BE6DE3" w:rsidP="008D07F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E6DE3" w:rsidRDefault="00BE6DE3" w:rsidP="008D07FE">
            <w:pPr>
              <w:rPr>
                <w:color w:val="FFFFFF"/>
                <w:sz w:val="16"/>
                <w:szCs w:val="16"/>
              </w:rPr>
            </w:pPr>
            <w:proofErr w:type="gramStart"/>
            <w:r>
              <w:rPr>
                <w:color w:val="FFFFFF"/>
                <w:sz w:val="16"/>
                <w:szCs w:val="16"/>
              </w:rPr>
              <w:t xml:space="preserve">Учредитель:   </w:t>
            </w:r>
            <w:proofErr w:type="gramEnd"/>
            <w:r>
              <w:rPr>
                <w:color w:val="FFFFFF"/>
                <w:sz w:val="16"/>
                <w:szCs w:val="16"/>
              </w:rPr>
              <w:t xml:space="preserve">                                                          Тираж</w:t>
            </w:r>
          </w:p>
          <w:p w:rsidR="00BE6DE3" w:rsidRDefault="00BE6DE3" w:rsidP="008D07F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                                                                                  15 </w:t>
            </w:r>
            <w:proofErr w:type="spellStart"/>
            <w:r>
              <w:rPr>
                <w:color w:val="FFFFFF"/>
                <w:sz w:val="16"/>
                <w:szCs w:val="16"/>
              </w:rPr>
              <w:t>экз</w:t>
            </w:r>
            <w:proofErr w:type="spellEnd"/>
          </w:p>
          <w:p w:rsidR="00BE6DE3" w:rsidRDefault="00BE6DE3" w:rsidP="008D07F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</w:tr>
    </w:tbl>
    <w:p w:rsidR="00073DA5" w:rsidRPr="00BE6DE3" w:rsidRDefault="00073DA5" w:rsidP="00BE6DE3">
      <w:pPr>
        <w:tabs>
          <w:tab w:val="left" w:pos="990"/>
        </w:tabs>
      </w:pPr>
    </w:p>
    <w:sectPr w:rsidR="00073DA5" w:rsidRPr="00BE6DE3" w:rsidSect="008D07FE">
      <w:foot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1DB" w:rsidRDefault="008B21DB" w:rsidP="00BE6DE3">
      <w:r>
        <w:separator/>
      </w:r>
    </w:p>
  </w:endnote>
  <w:endnote w:type="continuationSeparator" w:id="0">
    <w:p w:rsidR="008B21DB" w:rsidRDefault="008B21DB" w:rsidP="00B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127531"/>
      <w:docPartObj>
        <w:docPartGallery w:val="Page Numbers (Bottom of Page)"/>
        <w:docPartUnique/>
      </w:docPartObj>
    </w:sdtPr>
    <w:sdtContent>
      <w:p w:rsidR="00670C1B" w:rsidRDefault="00670C1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1C1">
          <w:rPr>
            <w:noProof/>
          </w:rPr>
          <w:t>21</w:t>
        </w:r>
        <w:r>
          <w:fldChar w:fldCharType="end"/>
        </w:r>
      </w:p>
    </w:sdtContent>
  </w:sdt>
  <w:p w:rsidR="008D07FE" w:rsidRDefault="008D07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1DB" w:rsidRDefault="008B21DB" w:rsidP="00BE6DE3">
      <w:r>
        <w:separator/>
      </w:r>
    </w:p>
  </w:footnote>
  <w:footnote w:type="continuationSeparator" w:id="0">
    <w:p w:rsidR="008B21DB" w:rsidRDefault="008B21DB" w:rsidP="00BE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56F1D"/>
    <w:multiLevelType w:val="hybridMultilevel"/>
    <w:tmpl w:val="47FAB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F5475D"/>
    <w:multiLevelType w:val="multilevel"/>
    <w:tmpl w:val="F5D4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DBA1B03"/>
    <w:multiLevelType w:val="hybridMultilevel"/>
    <w:tmpl w:val="CB7CF106"/>
    <w:lvl w:ilvl="0" w:tplc="B0C288D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4F6F09"/>
    <w:multiLevelType w:val="multilevel"/>
    <w:tmpl w:val="E3D88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D5"/>
    <w:rsid w:val="00073DA5"/>
    <w:rsid w:val="00670C1B"/>
    <w:rsid w:val="006C41C1"/>
    <w:rsid w:val="008B21DB"/>
    <w:rsid w:val="008D07FE"/>
    <w:rsid w:val="00965F01"/>
    <w:rsid w:val="00BE6DE3"/>
    <w:rsid w:val="00BF02D5"/>
    <w:rsid w:val="00F4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8AC1A-82DD-4DFE-9E30-44FF0D05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07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D07FE"/>
    <w:pPr>
      <w:keepNext/>
      <w:widowControl w:val="0"/>
      <w:autoSpaceDE w:val="0"/>
      <w:autoSpaceDN w:val="0"/>
      <w:adjustRightInd w:val="0"/>
      <w:outlineLvl w:val="2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D07FE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07FE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BE6D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6D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6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D07FE"/>
    <w:rPr>
      <w:color w:val="0000FF"/>
      <w:u w:val="single"/>
    </w:rPr>
  </w:style>
  <w:style w:type="paragraph" w:customStyle="1" w:styleId="ConsPlusNormal">
    <w:name w:val="ConsPlusNormal"/>
    <w:rsid w:val="008D0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8D07FE"/>
    <w:pPr>
      <w:ind w:left="720"/>
      <w:contextualSpacing/>
    </w:pPr>
  </w:style>
  <w:style w:type="paragraph" w:customStyle="1" w:styleId="ConsPlusTitle">
    <w:name w:val="ConsPlusTitle"/>
    <w:rsid w:val="008D0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ody Text Indent"/>
    <w:basedOn w:val="a"/>
    <w:link w:val="aa"/>
    <w:rsid w:val="008D07FE"/>
    <w:pPr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8D07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D07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D0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D07FE"/>
    <w:pPr>
      <w:spacing w:after="0" w:line="240" w:lineRule="auto"/>
    </w:pPr>
  </w:style>
  <w:style w:type="paragraph" w:customStyle="1" w:styleId="ac">
    <w:name w:val="Статья"/>
    <w:basedOn w:val="a"/>
    <w:rsid w:val="008D07FE"/>
    <w:pPr>
      <w:jc w:val="both"/>
    </w:pPr>
    <w:rPr>
      <w:rFonts w:ascii="Courier New" w:hAnsi="Courier New"/>
      <w:szCs w:val="20"/>
    </w:rPr>
  </w:style>
  <w:style w:type="paragraph" w:styleId="ad">
    <w:name w:val="Normal (Web)"/>
    <w:basedOn w:val="a"/>
    <w:uiPriority w:val="99"/>
    <w:unhideWhenUsed/>
    <w:rsid w:val="008D07FE"/>
    <w:pPr>
      <w:spacing w:before="100" w:beforeAutospacing="1" w:after="100" w:afterAutospacing="1"/>
    </w:pPr>
  </w:style>
  <w:style w:type="paragraph" w:styleId="ae">
    <w:name w:val="Body Text"/>
    <w:aliases w:val="Знак,Знак1 Знак,Основной текст1,bt, Знак, Знак1 Знак"/>
    <w:basedOn w:val="a"/>
    <w:link w:val="af"/>
    <w:unhideWhenUsed/>
    <w:rsid w:val="008D07F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D0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8D07FE"/>
    <w:pPr>
      <w:jc w:val="center"/>
    </w:pPr>
    <w:rPr>
      <w:b/>
      <w:sz w:val="20"/>
      <w:szCs w:val="20"/>
    </w:rPr>
  </w:style>
  <w:style w:type="character" w:customStyle="1" w:styleId="af1">
    <w:name w:val="Название Знак"/>
    <w:basedOn w:val="a0"/>
    <w:link w:val="af0"/>
    <w:rsid w:val="008D07F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1">
    <w:name w:val="Основной текст Знак1"/>
    <w:aliases w:val="Знак Знак,Знак1 Знак Знак,Основной текст1 Знак1,bt Знак1, Знак Знак1, Знак1 Знак Знак1,Основной текст Знак Знак"/>
    <w:locked/>
    <w:rsid w:val="008D07FE"/>
    <w:rPr>
      <w:sz w:val="28"/>
    </w:rPr>
  </w:style>
  <w:style w:type="character" w:customStyle="1" w:styleId="af2">
    <w:name w:val="Текст выноски Знак"/>
    <w:link w:val="af3"/>
    <w:semiHidden/>
    <w:locked/>
    <w:rsid w:val="008D07FE"/>
    <w:rPr>
      <w:rFonts w:ascii="Tahoma" w:hAnsi="Tahoma"/>
      <w:sz w:val="16"/>
      <w:lang w:val="x-none"/>
    </w:rPr>
  </w:style>
  <w:style w:type="paragraph" w:styleId="af3">
    <w:name w:val="Balloon Text"/>
    <w:basedOn w:val="a"/>
    <w:link w:val="af2"/>
    <w:semiHidden/>
    <w:rsid w:val="008D07FE"/>
    <w:rPr>
      <w:rFonts w:ascii="Tahoma" w:eastAsiaTheme="minorHAnsi" w:hAnsi="Tahoma" w:cstheme="minorBidi"/>
      <w:sz w:val="16"/>
      <w:szCs w:val="22"/>
      <w:lang w:val="x-none" w:eastAsia="en-US"/>
    </w:rPr>
  </w:style>
  <w:style w:type="character" w:customStyle="1" w:styleId="12">
    <w:name w:val="Текст выноски Знак1"/>
    <w:basedOn w:val="a0"/>
    <w:uiPriority w:val="99"/>
    <w:semiHidden/>
    <w:rsid w:val="008D07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8D07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 Знак"/>
    <w:rsid w:val="008D07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885A10E2B19CE194644743E15DBB9794E7D0DC87B072F9FD5E4426EDA7F4C68007AD315F0C58C98A8244AF5B0ECBEB2D36DC14F8E9f3CCD" TargetMode="External"/><Relationship Id="rId13" Type="http://schemas.openxmlformats.org/officeDocument/2006/relationships/hyperlink" Target="http://www.consultant.ru/document/cons_doc_LAW_321522/585cf44cd76d6cfd2491e5713fd663e8e56a3831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21522/a593eaab768d34bf2d7419322eac79481e73cf03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55880/a2588b2a1374c05e0939bb4df8e54fc0dfd6e00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21522/d44bdb356e6a691d0c72fef05ed16f68af0af9e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21522/a2588b2a1374c05e0939bb4df8e54fc0dfd6e000/" TargetMode="External"/><Relationship Id="rId10" Type="http://schemas.openxmlformats.org/officeDocument/2006/relationships/hyperlink" Target="file:///C:\Users\dolgih_ny\Desktop\&#1076;&#1086;&#1082;&#1091;&#1084;&#1077;&#1085;&#1090;&#1099;%20&#1087;&#1086;%20&#1052;&#1054;\&#1056;&#1077;&#1096;&#1077;&#1085;&#1080;&#1103;%20&#1087;&#1086;%20&#1085;&#1072;&#1083;&#1086;&#1075;&#1072;&#1084;%20&#1085;&#1072;%202021\&#1056;&#1077;&#1096;&#1077;&#1085;&#1080;&#1077;&#1080;&#1087;&#1086;%20&#1085;&#1072;&#1083;&#1086;&#1075;&#1086;&#1074;&#1099;&#1084;%20&#1088;&#1072;&#1089;&#1093;&#1086;&#1076;&#1072;&#1084;\proektporyadok_formirov_perechnya_nalogov_rashod_npa_s_01.01.2020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885A10E2B19CE194644743E15DBB9794E6D7DC8CBA72F9FD5E4426EDA7F4C68007AD34580A5FC0DBD854AB125BC1F52B29C317E6EA35D0f1C9D" TargetMode="External"/><Relationship Id="rId14" Type="http://schemas.openxmlformats.org/officeDocument/2006/relationships/hyperlink" Target="http://www.consultant.ru/document/cons_doc_LAW_321522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ED640-4787-4797-8016-251B9DFF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13965</Words>
  <Characters>79607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2021-03-12T04:11:00Z</dcterms:created>
  <dcterms:modified xsi:type="dcterms:W3CDTF">2021-03-12T05:30:00Z</dcterms:modified>
</cp:coreProperties>
</file>