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C5A" w:rsidRDefault="00487C5A" w:rsidP="00487C5A">
      <w:pPr>
        <w:pStyle w:val="20"/>
        <w:shd w:val="clear" w:color="auto" w:fill="auto"/>
        <w:tabs>
          <w:tab w:val="left" w:leader="underscore" w:pos="5374"/>
          <w:tab w:val="left" w:leader="underscore" w:pos="6550"/>
        </w:tabs>
        <w:spacing w:before="0" w:line="240" w:lineRule="auto"/>
        <w:jc w:val="left"/>
        <w:rPr>
          <w:sz w:val="24"/>
          <w:szCs w:val="24"/>
        </w:rPr>
      </w:pPr>
    </w:p>
    <w:p w:rsidR="00157AC7" w:rsidRDefault="00157AC7" w:rsidP="00157AC7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>СОВЕТ ДЕПУТАТОВ</w:t>
      </w:r>
    </w:p>
    <w:p w:rsidR="00157AC7" w:rsidRDefault="00157AC7" w:rsidP="00157AC7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>КАНДАУРОВСКОГО СЕЛЬСОВЕТА</w:t>
      </w:r>
    </w:p>
    <w:p w:rsidR="00157AC7" w:rsidRDefault="00157AC7" w:rsidP="00157AC7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>КОЛЫВАНСКОГО РАЙОНА</w:t>
      </w:r>
    </w:p>
    <w:p w:rsidR="00157AC7" w:rsidRDefault="00157AC7" w:rsidP="00157AC7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>НОВОСИБИРСКОЙ ОБЛАСТИ</w:t>
      </w:r>
    </w:p>
    <w:p w:rsidR="00157AC7" w:rsidRDefault="00157AC7" w:rsidP="00157AC7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>РЕШЕНИЕ</w:t>
      </w:r>
    </w:p>
    <w:p w:rsidR="00157AC7" w:rsidRDefault="00157AC7" w:rsidP="00157AC7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( сорок </w:t>
      </w:r>
      <w:r w:rsidR="000E54F5">
        <w:rPr>
          <w:rFonts w:ascii="Times New Roman" w:eastAsia="Times New Roman" w:hAnsi="Times New Roman" w:cs="Times New Roman"/>
          <w:b/>
          <w:color w:val="auto"/>
          <w:lang w:bidi="ar-SA"/>
        </w:rPr>
        <w:t>седьмая</w:t>
      </w:r>
      <w:r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сессия ) </w:t>
      </w:r>
    </w:p>
    <w:p w:rsidR="00157AC7" w:rsidRDefault="00157AC7" w:rsidP="00157AC7">
      <w:pPr>
        <w:pStyle w:val="20"/>
        <w:shd w:val="clear" w:color="auto" w:fill="auto"/>
        <w:tabs>
          <w:tab w:val="left" w:leader="underscore" w:pos="5374"/>
          <w:tab w:val="left" w:leader="underscore" w:pos="6550"/>
        </w:tabs>
        <w:spacing w:before="0" w:line="240" w:lineRule="auto"/>
        <w:jc w:val="both"/>
        <w:rPr>
          <w:color w:val="auto"/>
          <w:sz w:val="24"/>
          <w:szCs w:val="24"/>
          <w:lang w:bidi="ar-SA"/>
        </w:rPr>
      </w:pPr>
    </w:p>
    <w:p w:rsidR="00157AC7" w:rsidRDefault="00E93EEE" w:rsidP="00157AC7">
      <w:pPr>
        <w:pStyle w:val="20"/>
        <w:shd w:val="clear" w:color="auto" w:fill="auto"/>
        <w:tabs>
          <w:tab w:val="left" w:leader="underscore" w:pos="5374"/>
          <w:tab w:val="left" w:leader="underscore" w:pos="6550"/>
        </w:tabs>
        <w:spacing w:before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29.09</w:t>
      </w:r>
      <w:r w:rsidR="00157AC7">
        <w:rPr>
          <w:sz w:val="24"/>
          <w:szCs w:val="24"/>
        </w:rPr>
        <w:t>.2023г.                                                      с.</w:t>
      </w:r>
      <w:r w:rsidR="00837780">
        <w:rPr>
          <w:sz w:val="24"/>
          <w:szCs w:val="24"/>
        </w:rPr>
        <w:t xml:space="preserve"> </w:t>
      </w:r>
      <w:r w:rsidR="00157AC7">
        <w:rPr>
          <w:sz w:val="24"/>
          <w:szCs w:val="24"/>
        </w:rPr>
        <w:t xml:space="preserve">Кандаурово                            </w:t>
      </w:r>
      <w:r>
        <w:rPr>
          <w:sz w:val="24"/>
          <w:szCs w:val="24"/>
        </w:rPr>
        <w:t xml:space="preserve">                           № 163</w:t>
      </w:r>
    </w:p>
    <w:p w:rsidR="00157AC7" w:rsidRDefault="00157AC7" w:rsidP="00157AC7">
      <w:pPr>
        <w:pStyle w:val="20"/>
        <w:shd w:val="clear" w:color="auto" w:fill="auto"/>
        <w:tabs>
          <w:tab w:val="left" w:leader="underscore" w:pos="5374"/>
          <w:tab w:val="left" w:leader="underscore" w:pos="6550"/>
        </w:tabs>
        <w:spacing w:before="0" w:line="240" w:lineRule="auto"/>
        <w:rPr>
          <w:sz w:val="24"/>
          <w:szCs w:val="24"/>
        </w:rPr>
      </w:pPr>
    </w:p>
    <w:p w:rsidR="00157AC7" w:rsidRDefault="00157AC7" w:rsidP="00157AC7">
      <w:pPr>
        <w:pStyle w:val="20"/>
        <w:shd w:val="clear" w:color="auto" w:fill="auto"/>
        <w:tabs>
          <w:tab w:val="left" w:leader="underscore" w:pos="5374"/>
          <w:tab w:val="left" w:leader="underscore" w:pos="6550"/>
        </w:tabs>
        <w:spacing w:before="0" w:line="240" w:lineRule="auto"/>
        <w:rPr>
          <w:sz w:val="24"/>
          <w:szCs w:val="24"/>
        </w:rPr>
      </w:pPr>
    </w:p>
    <w:p w:rsidR="00157AC7" w:rsidRDefault="00157AC7" w:rsidP="00157AC7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lang w:bidi="ar-SA"/>
        </w:rPr>
        <w:t>О внесении изменений в решение Совета депутатов Кандауровского сельсовета Колыванского района Новосибирской области от 28.12.2022 № 146</w:t>
      </w:r>
    </w:p>
    <w:p w:rsidR="00157AC7" w:rsidRDefault="00157AC7" w:rsidP="00157AC7">
      <w:pPr>
        <w:pStyle w:val="50"/>
        <w:tabs>
          <w:tab w:val="left" w:leader="underscore" w:pos="2227"/>
          <w:tab w:val="left" w:leader="underscore" w:pos="7711"/>
        </w:tabs>
        <w:spacing w:line="240" w:lineRule="auto"/>
        <w:jc w:val="center"/>
        <w:rPr>
          <w:i w:val="0"/>
          <w:color w:val="auto"/>
        </w:rPr>
      </w:pPr>
      <w:r>
        <w:rPr>
          <w:rStyle w:val="513pt1"/>
          <w:sz w:val="24"/>
          <w:szCs w:val="24"/>
        </w:rPr>
        <w:t>«О бюджете</w:t>
      </w:r>
      <w:r>
        <w:rPr>
          <w:i w:val="0"/>
          <w:lang w:bidi="ar-SA"/>
        </w:rPr>
        <w:t xml:space="preserve"> </w:t>
      </w:r>
      <w:r>
        <w:rPr>
          <w:i w:val="0"/>
        </w:rPr>
        <w:t xml:space="preserve">муниципального образования Кандауровского сельсовета Колыванского района </w:t>
      </w:r>
      <w:r>
        <w:rPr>
          <w:bCs w:val="0"/>
          <w:i w:val="0"/>
          <w:iCs w:val="0"/>
        </w:rPr>
        <w:t>Новосибирской области</w:t>
      </w:r>
      <w:r>
        <w:rPr>
          <w:rStyle w:val="513pt1"/>
          <w:sz w:val="24"/>
          <w:szCs w:val="24"/>
        </w:rPr>
        <w:t xml:space="preserve"> </w:t>
      </w:r>
      <w:r w:rsidRPr="00A56D68">
        <w:rPr>
          <w:rStyle w:val="513pt1"/>
          <w:b/>
          <w:sz w:val="24"/>
          <w:szCs w:val="24"/>
        </w:rPr>
        <w:t>на 2023 год и плановый</w:t>
      </w:r>
      <w:r>
        <w:rPr>
          <w:rStyle w:val="513pt1"/>
          <w:sz w:val="24"/>
          <w:szCs w:val="24"/>
        </w:rPr>
        <w:t xml:space="preserve"> </w:t>
      </w:r>
      <w:r>
        <w:rPr>
          <w:i w:val="0"/>
        </w:rPr>
        <w:t>период 2024 и 2025 годов»</w:t>
      </w:r>
    </w:p>
    <w:p w:rsidR="00157AC7" w:rsidRDefault="00157AC7" w:rsidP="00157AC7">
      <w:pPr>
        <w:pStyle w:val="50"/>
        <w:tabs>
          <w:tab w:val="left" w:leader="underscore" w:pos="2227"/>
          <w:tab w:val="left" w:leader="underscore" w:pos="7711"/>
        </w:tabs>
        <w:spacing w:line="240" w:lineRule="auto"/>
        <w:jc w:val="center"/>
        <w:rPr>
          <w:i w:val="0"/>
        </w:rPr>
      </w:pPr>
    </w:p>
    <w:p w:rsidR="00157AC7" w:rsidRDefault="00157AC7" w:rsidP="00157AC7">
      <w:pPr>
        <w:pStyle w:val="Bodytext20"/>
        <w:shd w:val="clear" w:color="auto" w:fill="auto"/>
        <w:spacing w:before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 Бюджетным кодексом Российской Федерации,  Федеральным законом от 16.10.2003 г. № 131 – ФЗ «Об общих принципах организации местного самоуправления в Российской Федерации», Положением «О  бюджетном процессе в Кандауровском сельсовете Колыванского района Новосибирской области», утвержденным решением Совета депутатов Кандауровского сельсовета Колыванского района Новосибирской области  от 27.08.2021 № 75 «Об утверждении Положения «О бюджетном процессе в Кандауровском сельсовете Колыванского района Новосибирской области», Уставом Кандауровского сельсовета Колыванского района Новосибирской области, Совет депутатов Кандауровского сельсовета Колыванского района Новосибирской области,</w:t>
      </w:r>
    </w:p>
    <w:p w:rsidR="00157AC7" w:rsidRDefault="00157AC7" w:rsidP="00157AC7">
      <w:pPr>
        <w:pStyle w:val="Bodytext20"/>
        <w:shd w:val="clear" w:color="auto" w:fill="auto"/>
        <w:spacing w:before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РЕШИЛ:</w:t>
      </w:r>
    </w:p>
    <w:p w:rsidR="00157AC7" w:rsidRDefault="00157AC7" w:rsidP="00157AC7">
      <w:pPr>
        <w:widowControl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auto"/>
        </w:rPr>
        <w:t>1.</w:t>
      </w:r>
      <w:r>
        <w:rPr>
          <w:rFonts w:ascii="Times New Roman" w:hAnsi="Times New Roman" w:cs="Times New Roman"/>
        </w:rPr>
        <w:t xml:space="preserve"> Внести в решение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Совета депутатов Кандауровского сельсовета Колыванского района Новосибирской области от 28.12.2022 № 146 </w:t>
      </w:r>
      <w:r w:rsidRPr="00157AC7">
        <w:rPr>
          <w:rStyle w:val="513pt1"/>
          <w:rFonts w:eastAsia="Microsoft Sans Serif"/>
          <w:i w:val="0"/>
          <w:sz w:val="24"/>
          <w:szCs w:val="24"/>
        </w:rPr>
        <w:t>«</w:t>
      </w:r>
      <w:r w:rsidRPr="00157AC7">
        <w:rPr>
          <w:rStyle w:val="513pt1"/>
          <w:rFonts w:eastAsia="Microsoft Sans Serif"/>
          <w:b w:val="0"/>
          <w:i w:val="0"/>
          <w:sz w:val="24"/>
          <w:szCs w:val="24"/>
        </w:rPr>
        <w:t>О бюджете</w:t>
      </w:r>
      <w:r>
        <w:rPr>
          <w:rFonts w:ascii="Times New Roman" w:hAnsi="Times New Roman" w:cs="Times New Roman"/>
          <w:b/>
          <w:color w:val="auto"/>
          <w:lang w:bidi="ar-SA"/>
        </w:rPr>
        <w:t xml:space="preserve"> </w:t>
      </w:r>
      <w:r>
        <w:rPr>
          <w:rFonts w:ascii="Times New Roman" w:hAnsi="Times New Roman" w:cs="Times New Roman"/>
        </w:rPr>
        <w:t>муниципального образования Кандауровского сельсовета Колыванского района Новосибирской области</w:t>
      </w:r>
      <w:r>
        <w:rPr>
          <w:rStyle w:val="513pt1"/>
          <w:rFonts w:eastAsia="Microsoft Sans Serif"/>
          <w:sz w:val="24"/>
          <w:szCs w:val="24"/>
        </w:rPr>
        <w:t xml:space="preserve"> </w:t>
      </w:r>
      <w:r w:rsidRPr="00157AC7">
        <w:rPr>
          <w:rStyle w:val="513pt1"/>
          <w:rFonts w:eastAsia="Microsoft Sans Serif"/>
          <w:b w:val="0"/>
          <w:i w:val="0"/>
          <w:sz w:val="24"/>
          <w:szCs w:val="24"/>
        </w:rPr>
        <w:t>на 2023 год и плановый</w:t>
      </w:r>
      <w:r>
        <w:rPr>
          <w:rStyle w:val="513pt1"/>
          <w:rFonts w:eastAsia="Microsoft Sans Serif"/>
          <w:sz w:val="24"/>
          <w:szCs w:val="24"/>
        </w:rPr>
        <w:t xml:space="preserve"> </w:t>
      </w:r>
      <w:r>
        <w:rPr>
          <w:rFonts w:ascii="Times New Roman" w:hAnsi="Times New Roman" w:cs="Times New Roman"/>
        </w:rPr>
        <w:t xml:space="preserve">период 2024 и 2025 годов» </w:t>
      </w:r>
      <w:r w:rsidR="00B267E5">
        <w:rPr>
          <w:rFonts w:ascii="Times New Roman" w:hAnsi="Times New Roman" w:cs="Times New Roman"/>
        </w:rPr>
        <w:t>(в редакции Решение совета депутатов Кандауровского сельсовета тридцать девятая сессия № 149 от 07.02.2023г,</w:t>
      </w:r>
      <w:r w:rsidR="00B267E5" w:rsidRPr="00B267E5">
        <w:rPr>
          <w:rFonts w:ascii="Times New Roman" w:hAnsi="Times New Roman" w:cs="Times New Roman"/>
        </w:rPr>
        <w:t xml:space="preserve"> </w:t>
      </w:r>
      <w:r w:rsidR="00B267E5">
        <w:rPr>
          <w:rFonts w:ascii="Times New Roman" w:hAnsi="Times New Roman" w:cs="Times New Roman"/>
        </w:rPr>
        <w:t>р</w:t>
      </w:r>
      <w:r w:rsidR="001D6249">
        <w:rPr>
          <w:rFonts w:ascii="Times New Roman" w:hAnsi="Times New Roman" w:cs="Times New Roman"/>
        </w:rPr>
        <w:t>ешение С</w:t>
      </w:r>
      <w:r w:rsidR="00B267E5">
        <w:rPr>
          <w:rFonts w:ascii="Times New Roman" w:hAnsi="Times New Roman" w:cs="Times New Roman"/>
        </w:rPr>
        <w:t xml:space="preserve">овета депутатов Кандауровского сельсовета </w:t>
      </w:r>
      <w:r w:rsidR="001D6249">
        <w:rPr>
          <w:rFonts w:ascii="Times New Roman" w:hAnsi="Times New Roman" w:cs="Times New Roman"/>
        </w:rPr>
        <w:t>сорок первая</w:t>
      </w:r>
      <w:r w:rsidR="00B267E5">
        <w:rPr>
          <w:rFonts w:ascii="Times New Roman" w:hAnsi="Times New Roman" w:cs="Times New Roman"/>
        </w:rPr>
        <w:t xml:space="preserve"> сессия </w:t>
      </w:r>
      <w:r w:rsidR="001D6249">
        <w:rPr>
          <w:rFonts w:ascii="Times New Roman" w:hAnsi="Times New Roman" w:cs="Times New Roman"/>
        </w:rPr>
        <w:t>№ 153 от 07.04</w:t>
      </w:r>
      <w:r w:rsidR="00B267E5">
        <w:rPr>
          <w:rFonts w:ascii="Times New Roman" w:hAnsi="Times New Roman" w:cs="Times New Roman"/>
        </w:rPr>
        <w:t>.2023г</w:t>
      </w:r>
      <w:r w:rsidR="00BB0911">
        <w:rPr>
          <w:rFonts w:ascii="Times New Roman" w:hAnsi="Times New Roman" w:cs="Times New Roman"/>
        </w:rPr>
        <w:t>,</w:t>
      </w:r>
      <w:r w:rsidR="00BB0911" w:rsidRPr="00BB0911">
        <w:rPr>
          <w:rFonts w:ascii="Times New Roman" w:hAnsi="Times New Roman" w:cs="Times New Roman"/>
        </w:rPr>
        <w:t xml:space="preserve"> </w:t>
      </w:r>
      <w:r w:rsidR="00BB0911">
        <w:rPr>
          <w:rFonts w:ascii="Times New Roman" w:hAnsi="Times New Roman" w:cs="Times New Roman"/>
        </w:rPr>
        <w:t>решение Совета депутатов Кандауровского сельсовета сорок третья сессия № 156 от 28.06.2023г</w:t>
      </w:r>
      <w:r w:rsidR="00431DE4">
        <w:rPr>
          <w:rFonts w:ascii="Times New Roman" w:hAnsi="Times New Roman" w:cs="Times New Roman"/>
        </w:rPr>
        <w:t>,решение сессии № 157 от 31.07.2023г.решение сессии 158 от 07.08.2023</w:t>
      </w:r>
      <w:r w:rsidR="00E93EEE">
        <w:rPr>
          <w:rFonts w:ascii="Times New Roman" w:hAnsi="Times New Roman" w:cs="Times New Roman"/>
        </w:rPr>
        <w:t>; решение сессии № 161 от 25.08.2023г.</w:t>
      </w:r>
      <w:r w:rsidR="00B267E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(далее - решение) следующие изменения: </w:t>
      </w:r>
    </w:p>
    <w:p w:rsidR="00157AC7" w:rsidRDefault="00157AC7" w:rsidP="00157AC7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hAnsi="Times New Roman" w:cs="Times New Roman"/>
        </w:rPr>
        <w:t>1.1. в подпункте 1 пункта 1 статьи 1 решения ,цифры «</w:t>
      </w:r>
      <w:r w:rsidR="00E93EEE">
        <w:rPr>
          <w:rFonts w:ascii="Times New Roman" w:hAnsi="Times New Roman" w:cs="Times New Roman"/>
        </w:rPr>
        <w:t>13980,0</w:t>
      </w:r>
      <w:r>
        <w:rPr>
          <w:rFonts w:ascii="Times New Roman" w:hAnsi="Times New Roman" w:cs="Times New Roman"/>
        </w:rPr>
        <w:t>», заменить на цифры «</w:t>
      </w:r>
      <w:r w:rsidR="00431DE4">
        <w:rPr>
          <w:rFonts w:ascii="Times New Roman" w:hAnsi="Times New Roman" w:cs="Times New Roman"/>
        </w:rPr>
        <w:t>1</w:t>
      </w:r>
      <w:r w:rsidR="00E93EEE">
        <w:rPr>
          <w:rFonts w:ascii="Times New Roman" w:hAnsi="Times New Roman" w:cs="Times New Roman"/>
        </w:rPr>
        <w:t>41</w:t>
      </w:r>
      <w:r w:rsidR="00431DE4">
        <w:rPr>
          <w:rFonts w:ascii="Times New Roman" w:hAnsi="Times New Roman" w:cs="Times New Roman"/>
        </w:rPr>
        <w:t>80,0</w:t>
      </w:r>
      <w:r>
        <w:rPr>
          <w:rFonts w:ascii="Times New Roman" w:hAnsi="Times New Roman" w:cs="Times New Roman"/>
        </w:rPr>
        <w:t xml:space="preserve">»; </w:t>
      </w:r>
      <w:r>
        <w:rPr>
          <w:rFonts w:ascii="Times New Roman" w:eastAsia="Times New Roman" w:hAnsi="Times New Roman" w:cs="Times New Roman"/>
          <w:color w:val="auto"/>
          <w:lang w:bidi="ar-SA"/>
        </w:rPr>
        <w:t>цифры «</w:t>
      </w:r>
      <w:r w:rsidR="00E93EEE">
        <w:rPr>
          <w:rFonts w:ascii="Times New Roman" w:eastAsia="Times New Roman" w:hAnsi="Times New Roman" w:cs="Times New Roman"/>
          <w:color w:val="auto"/>
          <w:lang w:bidi="ar-SA"/>
        </w:rPr>
        <w:t>11892,4</w:t>
      </w:r>
      <w:r>
        <w:rPr>
          <w:rFonts w:ascii="Times New Roman" w:eastAsia="Times New Roman" w:hAnsi="Times New Roman" w:cs="Times New Roman"/>
          <w:color w:val="auto"/>
          <w:lang w:bidi="ar-SA"/>
        </w:rPr>
        <w:t>» заменить на цифры «</w:t>
      </w:r>
      <w:r w:rsidR="00E93EEE">
        <w:rPr>
          <w:rFonts w:ascii="Times New Roman" w:eastAsia="Times New Roman" w:hAnsi="Times New Roman" w:cs="Times New Roman"/>
          <w:color w:val="auto"/>
          <w:lang w:bidi="ar-SA"/>
        </w:rPr>
        <w:t>12092,4</w:t>
      </w:r>
      <w:r>
        <w:rPr>
          <w:rFonts w:ascii="Times New Roman" w:eastAsia="Times New Roman" w:hAnsi="Times New Roman" w:cs="Times New Roman"/>
          <w:color w:val="auto"/>
          <w:lang w:bidi="ar-SA"/>
        </w:rPr>
        <w:t>»,цифры «</w:t>
      </w:r>
      <w:r w:rsidR="00E93EEE">
        <w:rPr>
          <w:rFonts w:ascii="Times New Roman" w:eastAsia="Times New Roman" w:hAnsi="Times New Roman" w:cs="Times New Roman"/>
          <w:color w:val="auto"/>
          <w:lang w:bidi="ar-SA"/>
        </w:rPr>
        <w:t>9083,5</w:t>
      </w:r>
      <w:r w:rsidR="009E12B7">
        <w:rPr>
          <w:rFonts w:ascii="Times New Roman" w:eastAsia="Times New Roman" w:hAnsi="Times New Roman" w:cs="Times New Roman"/>
          <w:color w:val="auto"/>
          <w:lang w:bidi="ar-SA"/>
        </w:rPr>
        <w:t>» заменить на цифры «</w:t>
      </w:r>
      <w:r w:rsidR="00E93EEE">
        <w:rPr>
          <w:rFonts w:ascii="Times New Roman" w:eastAsia="Times New Roman" w:hAnsi="Times New Roman" w:cs="Times New Roman"/>
          <w:color w:val="auto"/>
          <w:lang w:bidi="ar-SA"/>
        </w:rPr>
        <w:t>9083,5</w:t>
      </w:r>
      <w:r w:rsidR="009E12B7">
        <w:rPr>
          <w:rFonts w:ascii="Times New Roman" w:eastAsia="Times New Roman" w:hAnsi="Times New Roman" w:cs="Times New Roman"/>
          <w:color w:val="auto"/>
          <w:lang w:bidi="ar-SA"/>
        </w:rPr>
        <w:t>»</w:t>
      </w:r>
      <w:r>
        <w:rPr>
          <w:rFonts w:ascii="Times New Roman" w:eastAsia="Times New Roman" w:hAnsi="Times New Roman" w:cs="Times New Roman"/>
          <w:color w:val="auto"/>
          <w:lang w:bidi="ar-SA"/>
        </w:rPr>
        <w:t>.</w:t>
      </w:r>
    </w:p>
    <w:p w:rsidR="00663230" w:rsidRDefault="00663230" w:rsidP="00663230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1.2. в подпункте 2 , пункта 1 статьи 1 решения, цифры «</w:t>
      </w:r>
      <w:r w:rsidR="00E93EEE">
        <w:rPr>
          <w:rFonts w:ascii="Times New Roman" w:eastAsia="Times New Roman" w:hAnsi="Times New Roman" w:cs="Times New Roman"/>
          <w:color w:val="auto"/>
          <w:lang w:bidi="ar-SA"/>
        </w:rPr>
        <w:t>14667,8</w:t>
      </w:r>
      <w:r>
        <w:rPr>
          <w:rFonts w:ascii="Times New Roman" w:eastAsia="Times New Roman" w:hAnsi="Times New Roman" w:cs="Times New Roman"/>
          <w:color w:val="auto"/>
          <w:lang w:bidi="ar-SA"/>
        </w:rPr>
        <w:t>», заменить на цифры «</w:t>
      </w:r>
      <w:r w:rsidR="00E93EEE">
        <w:rPr>
          <w:rFonts w:ascii="Times New Roman" w:eastAsia="Times New Roman" w:hAnsi="Times New Roman" w:cs="Times New Roman"/>
          <w:color w:val="auto"/>
          <w:lang w:bidi="ar-SA"/>
        </w:rPr>
        <w:t>148</w:t>
      </w:r>
      <w:r w:rsidR="004D54CA">
        <w:rPr>
          <w:rFonts w:ascii="Times New Roman" w:eastAsia="Times New Roman" w:hAnsi="Times New Roman" w:cs="Times New Roman"/>
          <w:color w:val="auto"/>
          <w:lang w:bidi="ar-SA"/>
        </w:rPr>
        <w:t>67,8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»; </w:t>
      </w:r>
    </w:p>
    <w:p w:rsidR="00157AC7" w:rsidRDefault="00663230" w:rsidP="00663230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 xml:space="preserve">           </w:t>
      </w:r>
      <w:r w:rsidR="00157AC7">
        <w:rPr>
          <w:rFonts w:ascii="Times New Roman" w:eastAsia="Times New Roman" w:hAnsi="Times New Roman" w:cs="Times New Roman"/>
          <w:color w:val="auto"/>
          <w:lang w:bidi="ar-SA"/>
        </w:rPr>
        <w:t>1.3. приложения № 2 ,пункта 1,подпункта 1 статьи 3 к решению, изложить в следующей редакции согласно Приложению № 1 к настоящему решению;</w:t>
      </w:r>
    </w:p>
    <w:p w:rsidR="00157AC7" w:rsidRDefault="00157AC7" w:rsidP="00157AC7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1.4. приложения № 3 , пункта 1 , подпункта 2 статьи 3 к решению, изложить в следующей редакции согласно Приложению № 2 к настоящему решению;</w:t>
      </w:r>
    </w:p>
    <w:p w:rsidR="00157AC7" w:rsidRDefault="00157AC7" w:rsidP="00157AC7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1.5. приложения № 4 , пункта 2,статьи 3 к решению ,изложить в следующей редакции согласно Приложению № 3 к настоящему решению;</w:t>
      </w:r>
    </w:p>
    <w:p w:rsidR="00FC1585" w:rsidRPr="00FC1585" w:rsidRDefault="00157AC7" w:rsidP="00FC1585">
      <w:pPr>
        <w:tabs>
          <w:tab w:val="left" w:pos="360"/>
        </w:tabs>
        <w:jc w:val="both"/>
        <w:rPr>
          <w:rFonts w:ascii="Times New Roman" w:hAnsi="Times New Roman" w:cs="Times New Roman"/>
        </w:rPr>
      </w:pPr>
      <w:r w:rsidRPr="00FC1585">
        <w:rPr>
          <w:rFonts w:ascii="Times New Roman" w:eastAsia="Times New Roman" w:hAnsi="Times New Roman" w:cs="Times New Roman"/>
          <w:color w:val="auto"/>
          <w:lang w:bidi="ar-SA"/>
        </w:rPr>
        <w:t xml:space="preserve">            </w:t>
      </w:r>
      <w:r w:rsidR="00FC1585">
        <w:rPr>
          <w:rFonts w:ascii="Times New Roman" w:hAnsi="Times New Roman" w:cs="Times New Roman"/>
        </w:rPr>
        <w:t>1.6. приложение № 7</w:t>
      </w:r>
      <w:r w:rsidR="00FC1585" w:rsidRPr="00FC1585">
        <w:rPr>
          <w:rFonts w:ascii="Times New Roman" w:hAnsi="Times New Roman" w:cs="Times New Roman"/>
        </w:rPr>
        <w:t xml:space="preserve"> «Источники финансирования дефицита бюджета </w:t>
      </w:r>
      <w:r w:rsidR="00FC1585">
        <w:rPr>
          <w:rFonts w:ascii="Times New Roman" w:hAnsi="Times New Roman" w:cs="Times New Roman"/>
        </w:rPr>
        <w:t xml:space="preserve">Кандауровского </w:t>
      </w:r>
      <w:r w:rsidR="00FC1585" w:rsidRPr="00FC1585">
        <w:rPr>
          <w:rFonts w:ascii="Times New Roman" w:hAnsi="Times New Roman" w:cs="Times New Roman"/>
        </w:rPr>
        <w:t>сельсовета на 2023 год» к решению изложить в следующей редакции согласно Приложению № 4 к настоящему решению;</w:t>
      </w:r>
    </w:p>
    <w:p w:rsidR="001F376F" w:rsidRDefault="001F376F" w:rsidP="006A5E45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157AC7" w:rsidRDefault="00157AC7" w:rsidP="00157AC7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lastRenderedPageBreak/>
        <w:t>2. Направить данное решение Главе Кандауровского  сельсовета Колыванского района Новосибирской области для подписания и обнародования, опубликовать решение в местном бюллетени «Кандауровский вестник» и разместить на официальном сайте администрации Кандауровского сельсовета Колыванского района новосибирской области, направить копию Решения в Управление законопроектных работ и ведения регистра министерства юстиции Новосибирской области в установленный срок.</w:t>
      </w:r>
    </w:p>
    <w:p w:rsidR="00157AC7" w:rsidRDefault="00157AC7" w:rsidP="00157AC7">
      <w:pPr>
        <w:widowControl/>
        <w:ind w:firstLine="709"/>
        <w:jc w:val="both"/>
        <w:rPr>
          <w:rFonts w:ascii="Times New Roman" w:eastAsia="Times New Roman" w:hAnsi="Times New Roman" w:cs="Times New Roman"/>
          <w:bCs/>
          <w:iCs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 xml:space="preserve">3. </w:t>
      </w:r>
      <w:r>
        <w:rPr>
          <w:rFonts w:ascii="Times New Roman" w:eastAsia="Times New Roman" w:hAnsi="Times New Roman" w:cs="Times New Roman"/>
          <w:bCs/>
          <w:iCs/>
          <w:color w:val="auto"/>
          <w:lang w:bidi="ar-SA"/>
        </w:rPr>
        <w:t>Решение вступает в силу с момента опубликования.</w:t>
      </w:r>
    </w:p>
    <w:p w:rsidR="00157AC7" w:rsidRDefault="00157AC7" w:rsidP="00157AC7">
      <w:pPr>
        <w:widowControl/>
        <w:ind w:firstLine="709"/>
        <w:jc w:val="both"/>
        <w:rPr>
          <w:rFonts w:ascii="Times New Roman" w:eastAsia="Times New Roman" w:hAnsi="Times New Roman" w:cs="Times New Roman"/>
          <w:bCs/>
          <w:iCs/>
          <w:color w:val="auto"/>
          <w:lang w:bidi="ar-SA"/>
        </w:rPr>
      </w:pPr>
    </w:p>
    <w:p w:rsidR="00943BFB" w:rsidRPr="00943BFB" w:rsidRDefault="00943BFB" w:rsidP="002E6AE7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bCs/>
          <w:iCs/>
          <w:color w:val="auto"/>
          <w:lang w:bidi="ar-SA"/>
        </w:rPr>
        <w:t xml:space="preserve">4. </w:t>
      </w:r>
      <w:r w:rsidRPr="00943BFB">
        <w:rPr>
          <w:rFonts w:ascii="Times New Roman" w:eastAsia="Times New Roman" w:hAnsi="Times New Roman" w:cs="Times New Roman"/>
          <w:bCs/>
          <w:iCs/>
          <w:color w:val="auto"/>
          <w:lang w:bidi="ar-SA"/>
        </w:rPr>
        <w:t>Контроль за исполнением данного решения возложить на постоянную депутатскую комиссию по бюджету и налоговой политике.</w:t>
      </w:r>
    </w:p>
    <w:p w:rsidR="00943BFB" w:rsidRPr="00A5272D" w:rsidRDefault="005555DF" w:rsidP="00A5272D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3767B5" w:rsidRDefault="003767B5" w:rsidP="006D2E34">
      <w:pPr>
        <w:pStyle w:val="20"/>
        <w:shd w:val="clear" w:color="auto" w:fill="auto"/>
        <w:tabs>
          <w:tab w:val="left" w:leader="underscore" w:pos="7686"/>
        </w:tabs>
        <w:spacing w:before="0" w:line="240" w:lineRule="auto"/>
        <w:jc w:val="both"/>
        <w:rPr>
          <w:sz w:val="24"/>
          <w:szCs w:val="24"/>
        </w:rPr>
      </w:pPr>
    </w:p>
    <w:p w:rsidR="00487C5A" w:rsidRPr="003767B5" w:rsidRDefault="00487C5A" w:rsidP="00487C5A">
      <w:pPr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3767B5">
        <w:rPr>
          <w:rStyle w:val="513pt"/>
          <w:rFonts w:eastAsia="Microsoft Sans Serif"/>
          <w:b w:val="0"/>
          <w:i w:val="0"/>
          <w:sz w:val="24"/>
          <w:szCs w:val="24"/>
        </w:rPr>
        <w:t>Глава</w:t>
      </w:r>
      <w:r w:rsidRPr="00045E76">
        <w:rPr>
          <w:rStyle w:val="513pt"/>
          <w:rFonts w:eastAsia="Microsoft Sans Serif"/>
          <w:sz w:val="24"/>
          <w:szCs w:val="24"/>
        </w:rPr>
        <w:t xml:space="preserve"> </w:t>
      </w:r>
      <w:r w:rsidR="00F84E0B">
        <w:rPr>
          <w:rFonts w:ascii="Times New Roman" w:eastAsia="Times New Roman" w:hAnsi="Times New Roman" w:cs="Times New Roman"/>
          <w:color w:val="auto"/>
          <w:lang w:bidi="ar-SA"/>
        </w:rPr>
        <w:t>Кандауровского</w:t>
      </w:r>
      <w:r w:rsidRPr="003767B5">
        <w:rPr>
          <w:rFonts w:ascii="Times New Roman" w:eastAsia="Times New Roman" w:hAnsi="Times New Roman" w:cs="Times New Roman"/>
          <w:color w:val="auto"/>
          <w:lang w:bidi="ar-SA"/>
        </w:rPr>
        <w:t xml:space="preserve"> сельсовета </w:t>
      </w:r>
    </w:p>
    <w:p w:rsidR="00487C5A" w:rsidRPr="003767B5" w:rsidRDefault="00487C5A" w:rsidP="00487C5A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3767B5">
        <w:rPr>
          <w:rFonts w:ascii="Times New Roman" w:eastAsia="Times New Roman" w:hAnsi="Times New Roman" w:cs="Times New Roman"/>
          <w:color w:val="auto"/>
          <w:lang w:bidi="ar-SA"/>
        </w:rPr>
        <w:t>Колыванского района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                                                      </w:t>
      </w:r>
      <w:r w:rsidRPr="003767B5">
        <w:t xml:space="preserve"> </w:t>
      </w:r>
      <w:r w:rsidR="00F84E0B">
        <w:rPr>
          <w:rFonts w:ascii="Times New Roman" w:eastAsia="Times New Roman" w:hAnsi="Times New Roman" w:cs="Times New Roman"/>
          <w:color w:val="auto"/>
          <w:lang w:bidi="ar-SA"/>
        </w:rPr>
        <w:t>А.В.Сидорович</w:t>
      </w:r>
    </w:p>
    <w:p w:rsidR="00487C5A" w:rsidRDefault="00487C5A" w:rsidP="00487C5A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3767B5">
        <w:rPr>
          <w:rFonts w:ascii="Times New Roman" w:eastAsia="Times New Roman" w:hAnsi="Times New Roman" w:cs="Times New Roman"/>
          <w:color w:val="auto"/>
          <w:lang w:bidi="ar-SA"/>
        </w:rPr>
        <w:t xml:space="preserve">Новосибирской области   </w:t>
      </w:r>
    </w:p>
    <w:p w:rsidR="00487C5A" w:rsidRPr="00487C5A" w:rsidRDefault="00487C5A" w:rsidP="00487C5A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3767B5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                                                                  </w:t>
      </w:r>
    </w:p>
    <w:p w:rsidR="00487C5A" w:rsidRPr="003767B5" w:rsidRDefault="00487C5A" w:rsidP="00487C5A">
      <w:pPr>
        <w:jc w:val="both"/>
        <w:rPr>
          <w:rStyle w:val="513pt"/>
          <w:rFonts w:eastAsia="Microsoft Sans Serif"/>
          <w:b w:val="0"/>
          <w:i w:val="0"/>
          <w:sz w:val="24"/>
          <w:szCs w:val="24"/>
        </w:rPr>
      </w:pPr>
      <w:r w:rsidRPr="003767B5">
        <w:rPr>
          <w:rStyle w:val="513pt"/>
          <w:rFonts w:eastAsia="Microsoft Sans Serif"/>
          <w:b w:val="0"/>
          <w:i w:val="0"/>
          <w:sz w:val="24"/>
          <w:szCs w:val="24"/>
        </w:rPr>
        <w:t xml:space="preserve">Председатель Совета депутатов </w:t>
      </w:r>
    </w:p>
    <w:p w:rsidR="00487C5A" w:rsidRPr="003767B5" w:rsidRDefault="00F84E0B" w:rsidP="00487C5A">
      <w:pPr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Кандауровского</w:t>
      </w:r>
      <w:r w:rsidR="00487C5A" w:rsidRPr="003767B5">
        <w:rPr>
          <w:rFonts w:ascii="Times New Roman" w:eastAsia="Times New Roman" w:hAnsi="Times New Roman" w:cs="Times New Roman"/>
          <w:color w:val="auto"/>
          <w:lang w:bidi="ar-SA"/>
        </w:rPr>
        <w:t xml:space="preserve"> сельсовета </w:t>
      </w:r>
    </w:p>
    <w:p w:rsidR="00487C5A" w:rsidRPr="003767B5" w:rsidRDefault="00487C5A" w:rsidP="00487C5A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3767B5">
        <w:rPr>
          <w:rFonts w:ascii="Times New Roman" w:eastAsia="Times New Roman" w:hAnsi="Times New Roman" w:cs="Times New Roman"/>
          <w:color w:val="auto"/>
          <w:lang w:bidi="ar-SA"/>
        </w:rPr>
        <w:t xml:space="preserve">Колыванского района                                                                                                   </w:t>
      </w:r>
      <w:r w:rsidR="00F84E0B">
        <w:rPr>
          <w:rFonts w:ascii="Times New Roman" w:eastAsia="Times New Roman" w:hAnsi="Times New Roman" w:cs="Times New Roman"/>
          <w:color w:val="auto"/>
          <w:lang w:bidi="ar-SA"/>
        </w:rPr>
        <w:t>А.С.Маныкин</w:t>
      </w:r>
    </w:p>
    <w:p w:rsidR="0057615A" w:rsidRDefault="004B5E47" w:rsidP="0083641F">
      <w:pPr>
        <w:pStyle w:val="50"/>
        <w:shd w:val="clear" w:color="auto" w:fill="auto"/>
        <w:tabs>
          <w:tab w:val="left" w:leader="underscore" w:pos="701"/>
        </w:tabs>
        <w:spacing w:line="240" w:lineRule="auto"/>
        <w:ind w:right="4320"/>
        <w:jc w:val="left"/>
      </w:pPr>
      <w:r>
        <w:rPr>
          <w:b w:val="0"/>
          <w:bCs w:val="0"/>
          <w:i w:val="0"/>
          <w:iCs w:val="0"/>
          <w:color w:val="auto"/>
          <w:lang w:bidi="ar-SA"/>
        </w:rPr>
        <w:t>Новосибирской област</w:t>
      </w:r>
      <w:r w:rsidR="00837780">
        <w:rPr>
          <w:b w:val="0"/>
          <w:bCs w:val="0"/>
          <w:i w:val="0"/>
          <w:iCs w:val="0"/>
          <w:color w:val="auto"/>
          <w:lang w:bidi="ar-SA"/>
        </w:rPr>
        <w:t>и</w:t>
      </w:r>
    </w:p>
    <w:p w:rsidR="0057615A" w:rsidRDefault="0057615A" w:rsidP="0083641F">
      <w:pPr>
        <w:pStyle w:val="50"/>
        <w:shd w:val="clear" w:color="auto" w:fill="auto"/>
        <w:tabs>
          <w:tab w:val="left" w:leader="underscore" w:pos="701"/>
        </w:tabs>
        <w:spacing w:line="240" w:lineRule="auto"/>
        <w:ind w:right="4320"/>
        <w:jc w:val="left"/>
      </w:pPr>
    </w:p>
    <w:p w:rsidR="007000A8" w:rsidRDefault="007000A8" w:rsidP="00857BB9">
      <w:pPr>
        <w:widowControl/>
        <w:rPr>
          <w:rFonts w:ascii="Times New Roman" w:eastAsia="Times New Roman" w:hAnsi="Times New Roman" w:cs="Times New Roman"/>
          <w:b/>
          <w:bCs/>
          <w:i/>
          <w:iCs/>
        </w:rPr>
      </w:pPr>
    </w:p>
    <w:p w:rsidR="00857BB9" w:rsidRDefault="00857BB9" w:rsidP="00857BB9">
      <w:pPr>
        <w:widowControl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000A8" w:rsidRDefault="007000A8" w:rsidP="0057615A">
      <w:pPr>
        <w:widowControl/>
        <w:jc w:val="righ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000A8" w:rsidRDefault="007000A8" w:rsidP="0057615A">
      <w:pPr>
        <w:widowControl/>
        <w:jc w:val="righ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000A8" w:rsidRDefault="007000A8" w:rsidP="0057615A">
      <w:pPr>
        <w:widowControl/>
        <w:jc w:val="righ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000A8" w:rsidRDefault="007000A8" w:rsidP="0057615A">
      <w:pPr>
        <w:widowControl/>
        <w:jc w:val="righ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000A8" w:rsidRDefault="007000A8" w:rsidP="0057615A">
      <w:pPr>
        <w:widowControl/>
        <w:jc w:val="righ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000A8" w:rsidRDefault="007000A8" w:rsidP="0057615A">
      <w:pPr>
        <w:widowControl/>
        <w:jc w:val="righ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CE4FC9" w:rsidRDefault="0057615A" w:rsidP="0057615A">
      <w:pPr>
        <w:widowControl/>
        <w:jc w:val="right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57615A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   </w:t>
      </w:r>
    </w:p>
    <w:p w:rsidR="001F7093" w:rsidRPr="001F7093" w:rsidRDefault="001F7093" w:rsidP="00857BB9">
      <w:pPr>
        <w:pStyle w:val="50"/>
        <w:tabs>
          <w:tab w:val="left" w:leader="underscore" w:pos="2227"/>
          <w:tab w:val="left" w:leader="underscore" w:pos="7711"/>
        </w:tabs>
        <w:spacing w:line="240" w:lineRule="auto"/>
        <w:rPr>
          <w:b w:val="0"/>
          <w:i w:val="0"/>
        </w:rPr>
      </w:pPr>
    </w:p>
    <w:p w:rsidR="00EA48D3" w:rsidRDefault="00EA48D3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8270C2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right"/>
        <w:rPr>
          <w:b w:val="0"/>
          <w:i w:val="0"/>
        </w:rPr>
      </w:pPr>
    </w:p>
    <w:p w:rsidR="00837780" w:rsidRDefault="00837780" w:rsidP="00CB37D6">
      <w:pPr>
        <w:pStyle w:val="50"/>
        <w:shd w:val="clear" w:color="auto" w:fill="auto"/>
        <w:tabs>
          <w:tab w:val="left" w:leader="underscore" w:pos="701"/>
        </w:tabs>
        <w:spacing w:line="240" w:lineRule="auto"/>
        <w:rPr>
          <w:b w:val="0"/>
          <w:i w:val="0"/>
        </w:rPr>
      </w:pPr>
    </w:p>
    <w:p w:rsidR="00CB37D6" w:rsidRDefault="00CB37D6" w:rsidP="00837780">
      <w:pPr>
        <w:widowControl/>
        <w:rPr>
          <w:rFonts w:ascii="Arial" w:eastAsia="Times New Roman" w:hAnsi="Arial" w:cs="Arial"/>
          <w:color w:val="auto"/>
          <w:sz w:val="20"/>
          <w:szCs w:val="20"/>
          <w:lang w:bidi="ar-SA"/>
        </w:rPr>
        <w:sectPr w:rsidR="00CB37D6">
          <w:headerReference w:type="default" r:id="rId8"/>
          <w:pgSz w:w="11900" w:h="16840"/>
          <w:pgMar w:top="1196" w:right="521" w:bottom="1560" w:left="1375" w:header="0" w:footer="3" w:gutter="0"/>
          <w:cols w:space="720"/>
          <w:noEndnote/>
          <w:titlePg/>
          <w:docGrid w:linePitch="360"/>
        </w:sectPr>
      </w:pPr>
    </w:p>
    <w:tbl>
      <w:tblPr>
        <w:tblW w:w="133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984"/>
        <w:gridCol w:w="284"/>
        <w:gridCol w:w="436"/>
        <w:gridCol w:w="273"/>
        <w:gridCol w:w="327"/>
        <w:gridCol w:w="523"/>
        <w:gridCol w:w="1087"/>
        <w:gridCol w:w="614"/>
        <w:gridCol w:w="26"/>
        <w:gridCol w:w="825"/>
        <w:gridCol w:w="51"/>
        <w:gridCol w:w="185"/>
        <w:gridCol w:w="889"/>
        <w:gridCol w:w="185"/>
        <w:gridCol w:w="532"/>
        <w:gridCol w:w="1560"/>
        <w:gridCol w:w="1417"/>
        <w:gridCol w:w="185"/>
      </w:tblGrid>
      <w:tr w:rsidR="00837780" w:rsidRPr="00CB37D6" w:rsidTr="00CB37D6">
        <w:trPr>
          <w:gridAfter w:val="1"/>
          <w:wAfter w:w="185" w:type="dxa"/>
          <w:trHeight w:val="255"/>
        </w:trPr>
        <w:tc>
          <w:tcPr>
            <w:tcW w:w="3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4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Приложение 1</w:t>
            </w:r>
          </w:p>
        </w:tc>
      </w:tr>
      <w:tr w:rsidR="00837780" w:rsidRPr="00CB37D6" w:rsidTr="00CB37D6">
        <w:trPr>
          <w:gridAfter w:val="1"/>
          <w:wAfter w:w="185" w:type="dxa"/>
          <w:trHeight w:val="255"/>
        </w:trPr>
        <w:tc>
          <w:tcPr>
            <w:tcW w:w="3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837780" w:rsidRPr="00CB37D6" w:rsidTr="00CB37D6">
        <w:trPr>
          <w:gridAfter w:val="1"/>
          <w:wAfter w:w="185" w:type="dxa"/>
          <w:trHeight w:val="960"/>
        </w:trPr>
        <w:tc>
          <w:tcPr>
            <w:tcW w:w="1319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Распределение бюджетных ассигнований по разделам, </w:t>
            </w:r>
            <w:r w:rsidR="00CB37D6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подразделам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, целевым статьям (муниципальным программ и </w:t>
            </w:r>
            <w:r w:rsidR="00CB37D6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непрограммным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 направлениям деятельности) </w:t>
            </w:r>
            <w:r w:rsidR="00CB37D6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группам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 и подгруппам видов расходов на 2023 год и плановый период 2024 и 2025 годов</w:t>
            </w:r>
          </w:p>
        </w:tc>
      </w:tr>
      <w:tr w:rsidR="00837780" w:rsidRPr="00CB37D6" w:rsidTr="00CB37D6">
        <w:trPr>
          <w:trHeight w:val="255"/>
        </w:trPr>
        <w:tc>
          <w:tcPr>
            <w:tcW w:w="4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837780" w:rsidRPr="00CB37D6" w:rsidTr="00CB37D6">
        <w:trPr>
          <w:gridAfter w:val="1"/>
          <w:wAfter w:w="185" w:type="dxa"/>
          <w:trHeight w:val="255"/>
        </w:trPr>
        <w:tc>
          <w:tcPr>
            <w:tcW w:w="4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8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тыс. руб.</w:t>
            </w:r>
          </w:p>
        </w:tc>
      </w:tr>
      <w:tr w:rsidR="00837780" w:rsidRPr="00CB37D6" w:rsidTr="00CB37D6">
        <w:trPr>
          <w:gridAfter w:val="1"/>
          <w:wAfter w:w="185" w:type="dxa"/>
          <w:trHeight w:val="375"/>
        </w:trPr>
        <w:tc>
          <w:tcPr>
            <w:tcW w:w="4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РЗ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ЦСР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ВР</w:t>
            </w:r>
          </w:p>
        </w:tc>
        <w:tc>
          <w:tcPr>
            <w:tcW w:w="481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</w:t>
            </w:r>
          </w:p>
        </w:tc>
      </w:tr>
      <w:tr w:rsidR="00837780" w:rsidRPr="00CB37D6" w:rsidTr="00CB37D6">
        <w:trPr>
          <w:gridAfter w:val="1"/>
          <w:wAfter w:w="185" w:type="dxa"/>
          <w:trHeight w:val="276"/>
        </w:trPr>
        <w:tc>
          <w:tcPr>
            <w:tcW w:w="4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год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год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 год</w:t>
            </w:r>
          </w:p>
        </w:tc>
      </w:tr>
      <w:tr w:rsidR="00837780" w:rsidRPr="00CB37D6" w:rsidTr="00CB37D6">
        <w:trPr>
          <w:gridAfter w:val="1"/>
          <w:wAfter w:w="185" w:type="dxa"/>
          <w:trHeight w:val="276"/>
        </w:trPr>
        <w:tc>
          <w:tcPr>
            <w:tcW w:w="4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3 493,6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1 375,0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1 628,6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959,9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959,9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функционирования высшего должностного лица муниципального района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924,4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924,4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924,4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35,5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2 513,1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452,4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706,0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2 513,1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452,4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706,0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выполнения функций муниципальных органов власти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1 675,7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452,3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705,9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1 293,6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452,3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705,9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1 293,6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452,3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705,9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354,5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354,5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Решение вопросов в сфере административных правонарушений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99.0.00.70190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99.0.00.70190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99.0.00.70190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837,3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681,1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681,1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156,2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156,2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функций контрольно- счетного органа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Резервные фонды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Резервный фонд администрации </w:t>
            </w:r>
            <w:r w:rsidR="00CB37D6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муниципальных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 образований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870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НАЦИОНАЛЬНАЯ ОБОРОНА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Мобилизационная и вневойсковая подготовка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837780" w:rsidRPr="00CB37D6" w:rsidTr="00CB37D6">
        <w:trPr>
          <w:gridAfter w:val="1"/>
          <w:wAfter w:w="185" w:type="dxa"/>
          <w:trHeight w:val="115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118,7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125,1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130,7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118,7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125,1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130,7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115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Предупреждение и ликвидация чрезвычайных ситуаций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99.0.00.11010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Уплата налогов, сборов и иных </w:t>
            </w: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платежей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по предупреждению терроризма и экстремизма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99.0.00.11020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99.0.00.11020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99.0.00.11020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3 971,5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3 971,5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3 971,5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Мероприятия, направленные на развитие муниципальных дорог за счет средств "Дорожного фонда"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99.0.00.12050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500,0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99.0.00.12050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99.0.00.12050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в области содержание автомобильных дорог в границах поселений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99.0.00.12161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884,7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884,7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831,0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978,3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884,7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831,0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978,3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по кадастровым работам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99.0.00.12162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258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99.0.00.70760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2 432,3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99.0.00.70760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2 432,3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99.0.00.70760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2 432,3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Софинансирование на реализацию мероприятий гос программы НСО "Развитие автомобильных дорог регион, межмуниципального и местного значения в НСО"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99.0.00.S0760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24,6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99.0.00.S0760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99.0.00.S0760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ЖИЛИЩНО-КОММУНАЛЬНОЕ ХОЗЯЙСТВО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753,3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Благоустройство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753,3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753,3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Уличное освещение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178,0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178,0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178,0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Содержание мест захоронения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99.0.00.15030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Прочие мероприятия в области благоустройства городских и сельских поселений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201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Субсидии местным бюджетам на реализацию проектов развития территорий муниципальных образований НСО, основанных на местных инициативах в рамках государственной программы "Управление финансами в Новосибирской области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99.0.00.70240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246,2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99.0.00.70240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246,2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99.0.00.70240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246,2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201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Софинансирование субсидии местным бюджетам на реализацию проектов развития территорий муниципальных образований НСО, основанных на местных инициативах в рамках государственной программы "Управление финансами в Новосибирской области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99.0.00.S0240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164,1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99.0.00.S0240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164,1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99.0.00.S0240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164,1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5 975,0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5 975,0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5 975,0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F80A2F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</w:t>
            </w:r>
            <w:r w:rsidR="00837780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, на обеспечение деятельности 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подведомственных</w:t>
            </w:r>
            <w:r w:rsidR="00837780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 учреждений культуры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99.0.00.10110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1 016,3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837780" w:rsidRPr="00CB37D6" w:rsidTr="00CB37D6">
        <w:trPr>
          <w:gridAfter w:val="1"/>
          <w:wAfter w:w="185" w:type="dxa"/>
          <w:trHeight w:val="144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1 568,5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1 311,6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1 568,5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1 311,6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1 004,3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1 004,3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4 958,7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488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4 060,4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4 060,4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898,3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870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898,3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Пенсионное обеспечение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Доплаты к пенсиям муниципальных служащих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99.0.00.17100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99.0.00.17100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99.0.00.17100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310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435,0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Условно утвержденные расходы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837780" w:rsidRPr="00CB37D6" w:rsidTr="00CB37D6">
        <w:trPr>
          <w:gridAfter w:val="1"/>
          <w:wAfter w:w="185" w:type="dxa"/>
          <w:trHeight w:val="58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Условно утвержденные расходы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99.9.00.00000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99.9.00.00000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214,1</w:t>
            </w:r>
          </w:p>
        </w:tc>
      </w:tr>
      <w:tr w:rsidR="00837780" w:rsidRPr="00CB37D6" w:rsidTr="00CB37D6">
        <w:trPr>
          <w:gridAfter w:val="1"/>
          <w:wAfter w:w="185" w:type="dxa"/>
          <w:trHeight w:val="345"/>
        </w:trPr>
        <w:tc>
          <w:tcPr>
            <w:tcW w:w="4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99.9.00.00000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990</w:t>
            </w:r>
          </w:p>
        </w:tc>
        <w:tc>
          <w:tcPr>
            <w:tcW w:w="184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214,1</w:t>
            </w:r>
          </w:p>
        </w:tc>
      </w:tr>
      <w:tr w:rsidR="00837780" w:rsidRPr="00CB37D6" w:rsidTr="00CB37D6">
        <w:trPr>
          <w:gridAfter w:val="1"/>
          <w:wAfter w:w="185" w:type="dxa"/>
          <w:trHeight w:val="25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Итого расходов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14 867,80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4 019,80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7780" w:rsidRPr="00CB37D6" w:rsidRDefault="00837780" w:rsidP="00837780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4 283,00</w:t>
            </w:r>
          </w:p>
        </w:tc>
      </w:tr>
    </w:tbl>
    <w:p w:rsidR="00837780" w:rsidRPr="00CB37D6" w:rsidRDefault="00837780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tbl>
      <w:tblPr>
        <w:tblpPr w:leftFromText="180" w:rightFromText="180" w:vertAnchor="text" w:tblpY="1"/>
        <w:tblOverlap w:val="never"/>
        <w:tblW w:w="1481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11"/>
        <w:gridCol w:w="3559"/>
        <w:gridCol w:w="567"/>
        <w:gridCol w:w="284"/>
        <w:gridCol w:w="425"/>
        <w:gridCol w:w="455"/>
        <w:gridCol w:w="395"/>
        <w:gridCol w:w="284"/>
        <w:gridCol w:w="41"/>
        <w:gridCol w:w="98"/>
        <w:gridCol w:w="144"/>
        <w:gridCol w:w="358"/>
        <w:gridCol w:w="138"/>
        <w:gridCol w:w="213"/>
        <w:gridCol w:w="391"/>
        <w:gridCol w:w="95"/>
        <w:gridCol w:w="81"/>
        <w:gridCol w:w="71"/>
        <w:gridCol w:w="236"/>
        <w:gridCol w:w="402"/>
        <w:gridCol w:w="567"/>
        <w:gridCol w:w="59"/>
        <w:gridCol w:w="366"/>
        <w:gridCol w:w="351"/>
        <w:gridCol w:w="236"/>
        <w:gridCol w:w="451"/>
        <w:gridCol w:w="469"/>
        <w:gridCol w:w="130"/>
        <w:gridCol w:w="154"/>
        <w:gridCol w:w="119"/>
        <w:gridCol w:w="743"/>
        <w:gridCol w:w="958"/>
        <w:gridCol w:w="75"/>
        <w:gridCol w:w="170"/>
        <w:gridCol w:w="1274"/>
        <w:gridCol w:w="40"/>
        <w:gridCol w:w="7"/>
      </w:tblGrid>
      <w:tr w:rsidR="00F80A2F" w:rsidRPr="00CB37D6" w:rsidTr="00CB37D6">
        <w:trPr>
          <w:gridAfter w:val="3"/>
          <w:wAfter w:w="1321" w:type="dxa"/>
          <w:trHeight w:val="255"/>
        </w:trPr>
        <w:tc>
          <w:tcPr>
            <w:tcW w:w="48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03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1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Приложение 2</w:t>
            </w:r>
          </w:p>
        </w:tc>
      </w:tr>
      <w:tr w:rsidR="00F80A2F" w:rsidRPr="00CB37D6" w:rsidTr="00CB37D6">
        <w:trPr>
          <w:gridAfter w:val="3"/>
          <w:wAfter w:w="1321" w:type="dxa"/>
          <w:trHeight w:val="255"/>
        </w:trPr>
        <w:tc>
          <w:tcPr>
            <w:tcW w:w="48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03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1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F80A2F" w:rsidRPr="00CB37D6" w:rsidTr="00CB37D6">
        <w:trPr>
          <w:gridAfter w:val="3"/>
          <w:wAfter w:w="1321" w:type="dxa"/>
          <w:trHeight w:val="255"/>
        </w:trPr>
        <w:tc>
          <w:tcPr>
            <w:tcW w:w="48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03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1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F80A2F" w:rsidRPr="00CB37D6" w:rsidTr="00CB37D6">
        <w:trPr>
          <w:gridAfter w:val="16"/>
          <w:wAfter w:w="5602" w:type="dxa"/>
          <w:trHeight w:val="1484"/>
        </w:trPr>
        <w:tc>
          <w:tcPr>
            <w:tcW w:w="9215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2023 год и плановый период 2024 и 2025 годов</w:t>
            </w:r>
          </w:p>
        </w:tc>
      </w:tr>
      <w:tr w:rsidR="00CB37D6" w:rsidRPr="00CB37D6" w:rsidTr="00CB37D6">
        <w:trPr>
          <w:gridAfter w:val="6"/>
          <w:wAfter w:w="2524" w:type="dxa"/>
          <w:trHeight w:val="255"/>
        </w:trPr>
        <w:tc>
          <w:tcPr>
            <w:tcW w:w="45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0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B37D6" w:rsidRPr="00CB37D6" w:rsidTr="00CB37D6">
        <w:trPr>
          <w:gridAfter w:val="6"/>
          <w:wAfter w:w="2524" w:type="dxa"/>
          <w:trHeight w:val="255"/>
        </w:trPr>
        <w:tc>
          <w:tcPr>
            <w:tcW w:w="45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0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тыс. руб.</w:t>
            </w:r>
          </w:p>
        </w:tc>
      </w:tr>
      <w:tr w:rsidR="00CB37D6" w:rsidRPr="00CB37D6" w:rsidTr="00CB37D6">
        <w:trPr>
          <w:trHeight w:val="375"/>
        </w:trPr>
        <w:tc>
          <w:tcPr>
            <w:tcW w:w="453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</w:t>
            </w:r>
          </w:p>
        </w:tc>
        <w:tc>
          <w:tcPr>
            <w:tcW w:w="184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ЦСР</w:t>
            </w:r>
          </w:p>
        </w:tc>
        <w:tc>
          <w:tcPr>
            <w:tcW w:w="992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ВР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РЗ</w:t>
            </w:r>
          </w:p>
        </w:tc>
        <w:tc>
          <w:tcPr>
            <w:tcW w:w="2052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</w:t>
            </w:r>
          </w:p>
        </w:tc>
        <w:tc>
          <w:tcPr>
            <w:tcW w:w="482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</w:t>
            </w:r>
          </w:p>
        </w:tc>
      </w:tr>
      <w:tr w:rsidR="00CB37D6" w:rsidRPr="00CB37D6" w:rsidTr="00CB37D6">
        <w:trPr>
          <w:gridAfter w:val="1"/>
          <w:wAfter w:w="7" w:type="dxa"/>
          <w:trHeight w:val="360"/>
        </w:trPr>
        <w:tc>
          <w:tcPr>
            <w:tcW w:w="453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052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год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 год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14 867,8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4 019,8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4 283,0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функционирования высшего должностного лица муниципального района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924,4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</w:tr>
      <w:tr w:rsidR="00CB37D6" w:rsidRPr="00CB37D6" w:rsidTr="00CB37D6">
        <w:trPr>
          <w:gridAfter w:val="1"/>
          <w:wAfter w:w="7" w:type="dxa"/>
          <w:trHeight w:val="144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924,4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924,4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выполнения функций муниципальных органов власти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1 675,7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452,3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705,9</w:t>
            </w:r>
          </w:p>
        </w:tc>
      </w:tr>
      <w:tr w:rsidR="00CB37D6" w:rsidRPr="00CB37D6" w:rsidTr="00CB37D6">
        <w:trPr>
          <w:gridAfter w:val="1"/>
          <w:wAfter w:w="7" w:type="dxa"/>
          <w:trHeight w:val="144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1 293,6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452,3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705,9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1 293,6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452,3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705,9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354,5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354,5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27,6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Уплата налогов, сборов и иных платежей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27,6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функций контрольно- счетного органа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Межбюджетные трансферты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межбюджетные трансферты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06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Резервный фонд администрации муцниципальных образований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Резервные средства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870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Мероприяти, на обеспечение деятельности подведомстренных 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учреждений культуры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99.0.00.10110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1 016,3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CB37D6" w:rsidRPr="00CB37D6" w:rsidTr="00CB37D6">
        <w:trPr>
          <w:gridAfter w:val="1"/>
          <w:wAfter w:w="7" w:type="dxa"/>
          <w:trHeight w:val="144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1 568,5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1 311,6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казенных учреждений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1 568,5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1 311,6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1 004,3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1 004,3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Уплата налогов, сборов и иных платежей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Предупреждение и ликвидация чрезвычайных ситуаций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97,9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7,9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Уплата налогов, сборов и иных платежей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7,9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по предупреждению терроризма и экстремизма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99.0.00.11020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99.0.00.11020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99.0.00.11020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Мероприятия, направленные на развитие муниципальных дорог за счет средств "Дорожного фонда"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99.0.00.12050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500,0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99.0.00.12050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99.0.00.12050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в области содержание автомобильных дорог в границах поселений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99.0.00.12161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884,7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99.0.00.12161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884,7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831,0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978,3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99.0.00.12161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884,7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831,0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978,3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по кадастровым работам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99.0.00.12162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99.0.00.12162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99.0.00.12162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Уличное освещение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178,0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178,0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178,0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Содержание мест захоронения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99.0.00.15030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Прочие мероприятия в области благоустройства городских и сельских поселений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Доплаты к пенсиям муниципальных служащих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99.0.00.17100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Социальное обеспечение и иные выплаты населению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99.0.00.17100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435,0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Публичные нормативные социальные выплаты гражданам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99.0.00.17100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435,0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115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CB37D6" w:rsidRPr="00CB37D6" w:rsidTr="00CB37D6">
        <w:trPr>
          <w:gridAfter w:val="1"/>
          <w:wAfter w:w="7" w:type="dxa"/>
          <w:trHeight w:val="144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внебюджетными фондами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99.0.00.51180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118,7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125,1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130,7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118,7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125,1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130,7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Решение вопросов в сфере административных правонарушений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99.0.00.70190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99.0.00.70190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99.0.00.70190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</w:tr>
      <w:tr w:rsidR="00CB37D6" w:rsidRPr="00CB37D6" w:rsidTr="00CB37D6">
        <w:trPr>
          <w:gridAfter w:val="1"/>
          <w:wAfter w:w="7" w:type="dxa"/>
          <w:trHeight w:val="201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Субсидии местным бюджетам на реализацию проектов развития территорий муниципальных образований НСО, основанных на местных инициативах в рамках государственной программы "Управление финансами в Новосибирской области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99.0.00.70240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246,2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99.0.00.70240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246,2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99.0.00.70240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246,2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5 966,5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144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4 777,0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казенных учреждений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4 060,4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35,5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681,1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1 189,5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156,2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135,0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898,3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258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99.0.00.70760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2 432,3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99.0.00.70760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2 432,3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99.0.00.70760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2 432,3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201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Софинансирование субсидии местным бюджетам на реализацию проектов развития территорий муниципальных образований НСО, основанных на местных инициативах в рамках государственной программы "Управление финансами в Новосибирской области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99.0.00.S0240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164,1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99.0.00.S0240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164,1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99.0.00.S0240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164,1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144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Софинансирование на реализацию мероприятий гос программы НСО "Развитие автомобильных дорог регион, межмуниципального и местного значения в НСО"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99.0.00.S0760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24,6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58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99.0.00.S0760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24,6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870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99.0.00.S0760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24,6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Условно утвержденные расходы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99.9.00.00000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99.9.00.00000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100,5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214,1</w:t>
            </w:r>
          </w:p>
        </w:tc>
      </w:tr>
      <w:tr w:rsidR="00CB37D6" w:rsidRPr="00CB37D6" w:rsidTr="00CB37D6">
        <w:trPr>
          <w:gridAfter w:val="1"/>
          <w:wAfter w:w="7" w:type="dxa"/>
          <w:trHeight w:val="34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990</w:t>
            </w: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99.9.00.00000</w:t>
            </w:r>
          </w:p>
        </w:tc>
        <w:tc>
          <w:tcPr>
            <w:tcW w:w="99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990</w:t>
            </w:r>
          </w:p>
        </w:tc>
        <w:tc>
          <w:tcPr>
            <w:tcW w:w="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205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100,5</w:t>
            </w:r>
          </w:p>
        </w:tc>
        <w:tc>
          <w:tcPr>
            <w:tcW w:w="15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214,1</w:t>
            </w:r>
          </w:p>
        </w:tc>
      </w:tr>
      <w:tr w:rsidR="00CB37D6" w:rsidRPr="00CB37D6" w:rsidTr="00CB37D6">
        <w:trPr>
          <w:gridAfter w:val="1"/>
          <w:wAfter w:w="7" w:type="dxa"/>
          <w:trHeight w:val="15"/>
        </w:trPr>
        <w:tc>
          <w:tcPr>
            <w:tcW w:w="453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Итого расходов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0000000000000</w:t>
            </w:r>
          </w:p>
        </w:tc>
        <w:tc>
          <w:tcPr>
            <w:tcW w:w="99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</w:t>
            </w:r>
          </w:p>
        </w:tc>
        <w:tc>
          <w:tcPr>
            <w:tcW w:w="20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</w:t>
            </w:r>
          </w:p>
        </w:tc>
        <w:tc>
          <w:tcPr>
            <w:tcW w:w="1559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14 867,8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4 019,8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4 283,0</w:t>
            </w:r>
          </w:p>
        </w:tc>
      </w:tr>
      <w:tr w:rsidR="00CB37D6" w:rsidRPr="00CB37D6" w:rsidTr="00CB37D6">
        <w:trPr>
          <w:gridAfter w:val="1"/>
          <w:wAfter w:w="7" w:type="dxa"/>
          <w:trHeight w:val="255"/>
        </w:trPr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Итого расходов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20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14 867,80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4 019,80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0A2F" w:rsidRPr="00CB37D6" w:rsidRDefault="00F80A2F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4 283,00</w:t>
            </w:r>
          </w:p>
        </w:tc>
      </w:tr>
      <w:tr w:rsidR="00CB37D6" w:rsidRPr="00CB37D6" w:rsidTr="00CB37D6">
        <w:trPr>
          <w:gridBefore w:val="1"/>
          <w:gridAfter w:val="2"/>
          <w:wBefore w:w="411" w:type="dxa"/>
          <w:wAfter w:w="47" w:type="dxa"/>
          <w:trHeight w:val="255"/>
        </w:trPr>
        <w:tc>
          <w:tcPr>
            <w:tcW w:w="44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2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0A25C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:rsidR="000A25C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Приложение 3</w:t>
            </w:r>
          </w:p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к</w:t>
            </w:r>
            <w:r w:rsidR="000A25C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реш.№ 163 от.29.09.23</w:t>
            </w:r>
          </w:p>
        </w:tc>
      </w:tr>
      <w:tr w:rsidR="00CB37D6" w:rsidRPr="00CB37D6" w:rsidTr="00CB37D6">
        <w:trPr>
          <w:gridBefore w:val="1"/>
          <w:gridAfter w:val="2"/>
          <w:wBefore w:w="411" w:type="dxa"/>
          <w:wAfter w:w="47" w:type="dxa"/>
          <w:trHeight w:val="705"/>
        </w:trPr>
        <w:tc>
          <w:tcPr>
            <w:tcW w:w="14359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Ведомственная структура расходов бюджета Кандауровского сельсовета Колыванского района  Новосибирской области на 2023, 2024 и 2025 годы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255"/>
        </w:trPr>
        <w:tc>
          <w:tcPr>
            <w:tcW w:w="3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8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0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33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255"/>
        </w:trPr>
        <w:tc>
          <w:tcPr>
            <w:tcW w:w="3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8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bookmarkStart w:id="0" w:name="_GoBack"/>
            <w:bookmarkEnd w:id="0"/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0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 </w:t>
            </w:r>
          </w:p>
        </w:tc>
        <w:tc>
          <w:tcPr>
            <w:tcW w:w="333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B37D6" w:rsidRPr="000A25C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</w:pPr>
          </w:p>
          <w:p w:rsidR="00CB37D6" w:rsidRPr="000A25C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</w:pPr>
          </w:p>
          <w:p w:rsidR="00CB37D6" w:rsidRPr="000A25C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</w:pPr>
          </w:p>
          <w:p w:rsidR="00CB37D6" w:rsidRPr="000A25C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</w:pPr>
          </w:p>
          <w:p w:rsidR="00CB37D6" w:rsidRPr="000A25C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</w:pPr>
          </w:p>
          <w:p w:rsidR="00CB37D6" w:rsidRPr="000A25C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</w:pPr>
          </w:p>
          <w:p w:rsidR="00CB37D6" w:rsidRPr="000A25C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</w:pPr>
            <w:r w:rsidRPr="000A25C6"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  <w:t>тыс. руб.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75"/>
        </w:trPr>
        <w:tc>
          <w:tcPr>
            <w:tcW w:w="3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</w:t>
            </w:r>
          </w:p>
        </w:tc>
        <w:tc>
          <w:tcPr>
            <w:tcW w:w="12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ГРБС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РЗ</w:t>
            </w:r>
          </w:p>
        </w:tc>
        <w:tc>
          <w:tcPr>
            <w:tcW w:w="56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</w:t>
            </w:r>
          </w:p>
        </w:tc>
        <w:tc>
          <w:tcPr>
            <w:tcW w:w="1985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ЦСР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ВР</w:t>
            </w:r>
          </w:p>
        </w:tc>
        <w:tc>
          <w:tcPr>
            <w:tcW w:w="150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год</w:t>
            </w:r>
          </w:p>
        </w:tc>
        <w:tc>
          <w:tcPr>
            <w:tcW w:w="36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60"/>
        </w:trPr>
        <w:tc>
          <w:tcPr>
            <w:tcW w:w="3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85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0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179" w:type="dxa"/>
            <w:gridSpan w:val="6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год</w:t>
            </w:r>
          </w:p>
        </w:tc>
        <w:tc>
          <w:tcPr>
            <w:tcW w:w="14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 год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276"/>
        </w:trPr>
        <w:tc>
          <w:tcPr>
            <w:tcW w:w="3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6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85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0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179" w:type="dxa"/>
            <w:gridSpan w:val="6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581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Администрация Кандауровского сельсовета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14 867,8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4 019,8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4 283,0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ОБЩЕГОСУДАРСТВЕННЫЕ ВОПРОСЫ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3 493,6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1 375,0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1 628,6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959,9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959,9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Расходы на обеспечение функционирования высшего должностного лица муниципального района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924,4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922,6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924,4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924,4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922,6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35,5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2 513,1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452,4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706,0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2 513,1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452,4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706,0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выполнения функций муниципальных органов власти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1 675,7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452,3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705,9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1 293,6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452,3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705,9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1 293,6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452,3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705,9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354,5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354,5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Уплата налогов, сборов и иных платежей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Решение вопросов в сфере административных правонарушений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99.0.00.70190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99.0.00.70190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99.0.00.70190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837,3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681,1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681,1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156,2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Иные закупки товаров, работ и услуг для обеспечения государственных </w:t>
            </w: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156,2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06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06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Расходы на обеспечение функций контрольно- счетного органа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06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Межбюджетные трансферты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06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межбюджетные трансферты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06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Резервные фонды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Резервный фонд администрации </w:t>
            </w:r>
            <w:r w:rsidR="000A25C6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муниципальных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 образований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99.0.00.10080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Резервные средства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99.0.00.10080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870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НАЦИОНАЛЬНАЯ ОБОРОНА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Мобилизационная и вневойсковая подготовка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1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138,4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144,8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150,4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118,7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125,1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130,7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118,7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125,1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130,7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02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99.0.00.51180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19,7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1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Предупреждение и ликвидация чрезвычайных ситуаций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Уплата налогов, сборов и иных платежей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7,9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по предупреждению терроризма и экстремизма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99.0.00.11020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99.0.00.11020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99.0.00.11020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НАЦИОНАЛЬНАЯ ЭКОНОМИКА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3 971,5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Дорожное хозяйство (дорожные фонды)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3 971,5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3 971,5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Мероприятия, направленные на развитие муниципальных дорог за счет средств "Дорожного фонда"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99.0.00.12050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500,0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99.0.00.12050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99.0.00.12050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в области содержание автомобильных дорог в границах поселений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99.0.00.12161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884,7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831,0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978,3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99.0.00.12161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884,7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831,0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978,3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99.0.00.12161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884,7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831,0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978,3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 по кадастровым работам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99.0.00.12162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99.0.00.12162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99.0.00.12162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258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99.0.00.70760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2 432,3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99.0.00.70760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2 432,3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99.0.00.70760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2 432,3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Софинансирование на реализацию мероприятий гос программы НСО "Развитие автомобильных дорог регион, межмуниципального и местного значения в НСО"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99.0.00.S0760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24,6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99.0.00.S0760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04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99.0.00.S0760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24,6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ЖИЛИЩНО-КОММУНАЛЬНОЕ ХОЗЯЙСТВО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753,3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Благоустройство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753,3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753,3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Уличное освещение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178,0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178,0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178,0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Содержание мест захоронения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99.0.00.15030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Прочие мероприятия в области благоустройства городских и сельских 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поселений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lastRenderedPageBreak/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99.0.00.15040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99.0.00.15040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201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Субсидии местным бюджетам на реализацию проектов развития территорий муниципальных образований НСО, основанных на местных инициативах в рамках государственной программы "Управление финансами в Новосибирской области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99.0.00.70240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246,2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99.0.00.70240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246,2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99.0.00.70240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246,2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201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Софинансирование субсидии местным бюджетам на реализацию проектов развития территорий муниципальных образований НСО, основанных на местных инициативах в рамках государственной программы "Управление финансами в Новосибирской области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99.0.00.S0240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164,1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99.0.00.S0240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164,1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05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03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99.0.00.S0240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164,1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КУЛЬТУРА, КИНЕМАТОГРАФИЯ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5 975,0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Культура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5 975,0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5 975,0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0A25C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Мероприятия</w:t>
            </w:r>
            <w:r w:rsidR="00CB37D6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, на обеспечение деятельности </w:t>
            </w: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подведомственных</w:t>
            </w:r>
            <w:r w:rsidR="00CB37D6"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 xml:space="preserve"> учреждений культуры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1 016,3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1 568,5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1 311,6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1 568,5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1 311,6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казенных учреждений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1 568,5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1 311,6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1 004,3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1 004,3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бюджетные ассигнования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Уплата налогов, сборов и иных платежей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99.0.00.10110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850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Обеспечение сбалансированности местных бюджетов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4 958,7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144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4 060,4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4 060,4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898,3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87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08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99.0.00.70510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898,3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СОЦИАЛЬНАЯ ПОЛИТИКА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Пенсионное обеспечение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Доплаты к пенсиям муниципальных служащих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99.0.00.17100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99.0.00.17100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Публичные нормативные социальные выплаты гражданам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01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99.0.00.17100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310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435,0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9900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Условно утвержденные расходы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5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Непрограммные направления районного бюджета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99.0.00.00000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Условно утвержденные расходы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99.9.00.00000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100,5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214,1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99.9.00.00000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214,1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300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56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</w:t>
            </w:r>
          </w:p>
        </w:tc>
        <w:tc>
          <w:tcPr>
            <w:tcW w:w="198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99.9.00.00000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990</w:t>
            </w:r>
          </w:p>
        </w:tc>
        <w:tc>
          <w:tcPr>
            <w:tcW w:w="150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0,0</w:t>
            </w:r>
          </w:p>
        </w:tc>
        <w:tc>
          <w:tcPr>
            <w:tcW w:w="21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100,5</w:t>
            </w:r>
          </w:p>
        </w:tc>
        <w:tc>
          <w:tcPr>
            <w:tcW w:w="14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214,1</w:t>
            </w:r>
          </w:p>
        </w:tc>
      </w:tr>
      <w:tr w:rsidR="00CB37D6" w:rsidRPr="00CB37D6" w:rsidTr="000A25C6">
        <w:trPr>
          <w:gridBefore w:val="1"/>
          <w:gridAfter w:val="2"/>
          <w:wBefore w:w="411" w:type="dxa"/>
          <w:wAfter w:w="47" w:type="dxa"/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Итого расходов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98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 </w:t>
            </w:r>
          </w:p>
        </w:tc>
        <w:tc>
          <w:tcPr>
            <w:tcW w:w="15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14 867,800</w:t>
            </w:r>
          </w:p>
        </w:tc>
        <w:tc>
          <w:tcPr>
            <w:tcW w:w="21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4 019,800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37D6" w:rsidRPr="00CB37D6" w:rsidRDefault="00CB37D6" w:rsidP="00CB37D6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</w:pPr>
            <w:r w:rsidRPr="00CB37D6">
              <w:rPr>
                <w:rFonts w:ascii="Times New Roman" w:eastAsia="Times New Roman" w:hAnsi="Times New Roman" w:cs="Times New Roman"/>
                <w:b/>
                <w:bCs/>
                <w:color w:val="auto"/>
                <w:lang w:bidi="ar-SA"/>
              </w:rPr>
              <w:t>4 283,000</w:t>
            </w:r>
          </w:p>
        </w:tc>
      </w:tr>
    </w:tbl>
    <w:p w:rsidR="000A25C6" w:rsidRDefault="00CB37D6" w:rsidP="00CB37D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textWrapping" w:clear="all"/>
      </w:r>
      <w:r w:rsidRPr="00CB37D6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0A25C6" w:rsidRDefault="000A25C6" w:rsidP="00CB37D6">
      <w:pPr>
        <w:jc w:val="right"/>
        <w:rPr>
          <w:rFonts w:ascii="Times New Roman" w:hAnsi="Times New Roman" w:cs="Times New Roman"/>
        </w:rPr>
      </w:pPr>
    </w:p>
    <w:p w:rsidR="000A25C6" w:rsidRDefault="000A25C6" w:rsidP="00CB37D6">
      <w:pPr>
        <w:jc w:val="right"/>
        <w:rPr>
          <w:rFonts w:ascii="Times New Roman" w:hAnsi="Times New Roman" w:cs="Times New Roman"/>
        </w:rPr>
      </w:pPr>
    </w:p>
    <w:p w:rsidR="000A25C6" w:rsidRDefault="000A25C6" w:rsidP="00CB37D6">
      <w:pPr>
        <w:jc w:val="right"/>
        <w:rPr>
          <w:rFonts w:ascii="Times New Roman" w:hAnsi="Times New Roman" w:cs="Times New Roman"/>
        </w:rPr>
      </w:pPr>
    </w:p>
    <w:p w:rsidR="000A25C6" w:rsidRDefault="000A25C6" w:rsidP="00CB37D6">
      <w:pPr>
        <w:jc w:val="right"/>
        <w:rPr>
          <w:rFonts w:ascii="Times New Roman" w:hAnsi="Times New Roman" w:cs="Times New Roman"/>
        </w:rPr>
      </w:pPr>
    </w:p>
    <w:p w:rsidR="000A25C6" w:rsidRDefault="000A25C6" w:rsidP="00CB37D6">
      <w:pPr>
        <w:jc w:val="right"/>
        <w:rPr>
          <w:rFonts w:ascii="Times New Roman" w:hAnsi="Times New Roman" w:cs="Times New Roman"/>
        </w:rPr>
      </w:pP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  <w:r w:rsidRPr="00CB37D6">
        <w:rPr>
          <w:rFonts w:ascii="Times New Roman" w:hAnsi="Times New Roman" w:cs="Times New Roman"/>
        </w:rPr>
        <w:t>Приложение 4 к решению сессии               Совета депутатов Кандауровского сельсовета</w:t>
      </w: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  <w:r w:rsidRPr="00CB37D6">
        <w:rPr>
          <w:rFonts w:ascii="Times New Roman" w:hAnsi="Times New Roman" w:cs="Times New Roman"/>
        </w:rPr>
        <w:t>Колыванского района Новосибирской области</w:t>
      </w: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  <w:r w:rsidRPr="00CB37D6">
        <w:rPr>
          <w:rFonts w:ascii="Times New Roman" w:hAnsi="Times New Roman" w:cs="Times New Roman"/>
        </w:rPr>
        <w:t>От 29.09.2023г № 163</w:t>
      </w: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</w:p>
    <w:p w:rsidR="00CB37D6" w:rsidRPr="00CB37D6" w:rsidRDefault="00CB37D6" w:rsidP="00CB37D6">
      <w:pPr>
        <w:jc w:val="right"/>
        <w:rPr>
          <w:rFonts w:ascii="Times New Roman" w:hAnsi="Times New Roman" w:cs="Times New Roman"/>
        </w:rPr>
      </w:pPr>
    </w:p>
    <w:p w:rsidR="00CB37D6" w:rsidRPr="00CB37D6" w:rsidRDefault="00CB37D6" w:rsidP="00CB37D6">
      <w:pPr>
        <w:jc w:val="right"/>
        <w:rPr>
          <w:rFonts w:ascii="Times New Roman" w:hAnsi="Times New Roman" w:cs="Times New Roman"/>
          <w:b/>
        </w:rPr>
      </w:pPr>
      <w:r w:rsidRPr="00CB37D6">
        <w:rPr>
          <w:rFonts w:ascii="Times New Roman" w:hAnsi="Times New Roman" w:cs="Times New Roman"/>
        </w:rPr>
        <w:t xml:space="preserve">                   </w:t>
      </w:r>
      <w:r w:rsidRPr="00CB37D6">
        <w:rPr>
          <w:rFonts w:ascii="Times New Roman" w:hAnsi="Times New Roman" w:cs="Times New Roman"/>
          <w:b/>
        </w:rPr>
        <w:t xml:space="preserve">Приложение № 7                       </w:t>
      </w:r>
    </w:p>
    <w:p w:rsidR="00CB37D6" w:rsidRPr="00CB37D6" w:rsidRDefault="00CB37D6" w:rsidP="00CB37D6">
      <w:pPr>
        <w:ind w:left="4956" w:firstLine="708"/>
        <w:jc w:val="right"/>
        <w:rPr>
          <w:rFonts w:ascii="Times New Roman" w:hAnsi="Times New Roman" w:cs="Times New Roman"/>
        </w:rPr>
      </w:pPr>
      <w:r w:rsidRPr="00CB37D6">
        <w:rPr>
          <w:rFonts w:ascii="Times New Roman" w:hAnsi="Times New Roman" w:cs="Times New Roman"/>
        </w:rPr>
        <w:t xml:space="preserve">к решению   сессии </w:t>
      </w:r>
    </w:p>
    <w:p w:rsidR="00CB37D6" w:rsidRPr="00CB37D6" w:rsidRDefault="00CB37D6" w:rsidP="00CB37D6">
      <w:pPr>
        <w:ind w:left="4956" w:firstLine="708"/>
        <w:jc w:val="right"/>
        <w:rPr>
          <w:rFonts w:ascii="Times New Roman" w:hAnsi="Times New Roman" w:cs="Times New Roman"/>
        </w:rPr>
      </w:pPr>
      <w:r w:rsidRPr="00CB37D6">
        <w:rPr>
          <w:rFonts w:ascii="Times New Roman" w:hAnsi="Times New Roman" w:cs="Times New Roman"/>
        </w:rPr>
        <w:t>Совета    депутатов Кандауровского сельсовета</w:t>
      </w:r>
    </w:p>
    <w:p w:rsidR="00CB37D6" w:rsidRPr="00CB37D6" w:rsidRDefault="00CB37D6" w:rsidP="00CB37D6">
      <w:pPr>
        <w:ind w:left="4956" w:firstLine="708"/>
        <w:jc w:val="right"/>
        <w:rPr>
          <w:rFonts w:ascii="Times New Roman" w:hAnsi="Times New Roman" w:cs="Times New Roman"/>
        </w:rPr>
      </w:pPr>
      <w:r w:rsidRPr="00CB37D6">
        <w:rPr>
          <w:rFonts w:ascii="Times New Roman" w:hAnsi="Times New Roman" w:cs="Times New Roman"/>
        </w:rPr>
        <w:t xml:space="preserve">Колыванского   района </w:t>
      </w:r>
    </w:p>
    <w:p w:rsidR="00CB37D6" w:rsidRPr="00CB37D6" w:rsidRDefault="00CB37D6" w:rsidP="00CB37D6">
      <w:pPr>
        <w:ind w:left="4956" w:firstLine="708"/>
        <w:jc w:val="right"/>
        <w:rPr>
          <w:rFonts w:ascii="Times New Roman" w:hAnsi="Times New Roman" w:cs="Times New Roman"/>
        </w:rPr>
      </w:pPr>
      <w:r w:rsidRPr="00CB37D6">
        <w:rPr>
          <w:rFonts w:ascii="Times New Roman" w:hAnsi="Times New Roman" w:cs="Times New Roman"/>
        </w:rPr>
        <w:t xml:space="preserve">от 28.12.2022г  № 146 </w:t>
      </w:r>
    </w:p>
    <w:p w:rsidR="00CB37D6" w:rsidRPr="00CB37D6" w:rsidRDefault="00CB37D6" w:rsidP="00CB37D6">
      <w:pPr>
        <w:jc w:val="center"/>
        <w:rPr>
          <w:rFonts w:ascii="Times New Roman" w:hAnsi="Times New Roman" w:cs="Times New Roman"/>
          <w:b/>
        </w:rPr>
      </w:pPr>
      <w:r w:rsidRPr="00CB37D6">
        <w:rPr>
          <w:rFonts w:ascii="Times New Roman" w:hAnsi="Times New Roman" w:cs="Times New Roman"/>
          <w:b/>
        </w:rPr>
        <w:t>Источники финансирования дефицита бюджета Кандауровского сельсовета на 2023</w:t>
      </w:r>
    </w:p>
    <w:p w:rsidR="00CB37D6" w:rsidRPr="00CB37D6" w:rsidRDefault="00CB37D6" w:rsidP="00CB37D6">
      <w:pPr>
        <w:jc w:val="both"/>
        <w:rPr>
          <w:rFonts w:ascii="Times New Roman" w:hAnsi="Times New Roman" w:cs="Times New Roman"/>
          <w:b/>
        </w:rPr>
      </w:pPr>
      <w:r w:rsidRPr="00CB37D6">
        <w:rPr>
          <w:rFonts w:ascii="Times New Roman" w:hAnsi="Times New Roman" w:cs="Times New Roman"/>
          <w:b/>
        </w:rPr>
        <w:t xml:space="preserve">                                                                                  и плановый период 2024г и 2025г                    </w:t>
      </w:r>
    </w:p>
    <w:p w:rsidR="00CB37D6" w:rsidRPr="00CB37D6" w:rsidRDefault="00CB37D6" w:rsidP="00CB37D6">
      <w:pPr>
        <w:tabs>
          <w:tab w:val="left" w:pos="2100"/>
        </w:tabs>
        <w:jc w:val="center"/>
        <w:rPr>
          <w:rFonts w:ascii="Times New Roman" w:hAnsi="Times New Roman" w:cs="Times New Roman"/>
          <w:b/>
        </w:rPr>
      </w:pPr>
      <w:r w:rsidRPr="00CB37D6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       (тыс.руб.)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1843"/>
        <w:gridCol w:w="2126"/>
        <w:gridCol w:w="1276"/>
        <w:gridCol w:w="1701"/>
        <w:gridCol w:w="2410"/>
      </w:tblGrid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tabs>
                <w:tab w:val="left" w:pos="750"/>
              </w:tabs>
              <w:ind w:firstLine="708"/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ind w:firstLine="708"/>
              <w:jc w:val="center"/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  <w:b/>
              </w:rPr>
              <w:t>Код строки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  <w:b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276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  <w:b/>
              </w:rPr>
              <w:t>2023г.</w:t>
            </w:r>
          </w:p>
          <w:p w:rsidR="00CB37D6" w:rsidRPr="00CB37D6" w:rsidRDefault="00CB37D6" w:rsidP="00CB37D6">
            <w:pPr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tabs>
                <w:tab w:val="left" w:pos="75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  <w:b/>
              </w:rPr>
              <w:t>2024г.</w:t>
            </w: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  <w:b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  <w:b/>
              </w:rPr>
              <w:t>2025г.</w:t>
            </w: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tabs>
                <w:tab w:val="left" w:pos="750"/>
              </w:tabs>
              <w:ind w:firstLine="708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center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tabs>
                <w:tab w:val="left" w:pos="750"/>
              </w:tabs>
              <w:jc w:val="center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center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CB37D6" w:rsidRPr="00CB37D6" w:rsidRDefault="00CB37D6" w:rsidP="00CB37D6">
            <w:pPr>
              <w:tabs>
                <w:tab w:val="left" w:pos="750"/>
              </w:tabs>
              <w:jc w:val="center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10" w:type="dxa"/>
          </w:tcPr>
          <w:p w:rsidR="00CB37D6" w:rsidRPr="00CB37D6" w:rsidRDefault="00CB37D6" w:rsidP="00CB37D6">
            <w:pPr>
              <w:jc w:val="center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6</w:t>
            </w: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</w:rPr>
              <w:t>Источники финансирования дефицита бюджета - всего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687,8</w:t>
            </w: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410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  <w:r w:rsidRPr="00CB37D6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CB37D6" w:rsidRPr="00CB37D6" w:rsidTr="000A25C6">
        <w:trPr>
          <w:trHeight w:val="193"/>
        </w:trPr>
        <w:tc>
          <w:tcPr>
            <w:tcW w:w="237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 xml:space="preserve">источники внутреннего финансирования </w:t>
            </w:r>
            <w:r w:rsidRPr="00CB37D6">
              <w:rPr>
                <w:rFonts w:ascii="Times New Roman" w:hAnsi="Times New Roman" w:cs="Times New Roman"/>
              </w:rPr>
              <w:lastRenderedPageBreak/>
              <w:t>бюджета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lastRenderedPageBreak/>
              <w:t>520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tabs>
                <w:tab w:val="left" w:pos="75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tabs>
                <w:tab w:val="left" w:pos="75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B37D6" w:rsidRPr="00CB37D6" w:rsidTr="000A25C6">
        <w:trPr>
          <w:trHeight w:val="290"/>
        </w:trPr>
        <w:tc>
          <w:tcPr>
            <w:tcW w:w="237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lastRenderedPageBreak/>
              <w:t>из них: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tabs>
                <w:tab w:val="left" w:pos="750"/>
              </w:tabs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tabs>
                <w:tab w:val="left" w:pos="75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tabs>
                <w:tab w:val="left" w:pos="750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источники внешнего финансирования бюджета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из них: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изменение остатков средств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687,8</w:t>
            </w:r>
          </w:p>
        </w:tc>
        <w:tc>
          <w:tcPr>
            <w:tcW w:w="1701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увеличение остатков средств, всего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710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003 01 05 02 01 10 0000 510</w:t>
            </w: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-14180,0</w:t>
            </w:r>
          </w:p>
        </w:tc>
        <w:tc>
          <w:tcPr>
            <w:tcW w:w="1701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-4019,8</w:t>
            </w:r>
          </w:p>
        </w:tc>
        <w:tc>
          <w:tcPr>
            <w:tcW w:w="2410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-4283,0</w:t>
            </w: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уменьшение остатков средств, всего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720</w:t>
            </w:r>
          </w:p>
        </w:tc>
        <w:tc>
          <w:tcPr>
            <w:tcW w:w="212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14867,8</w:t>
            </w:r>
          </w:p>
        </w:tc>
        <w:tc>
          <w:tcPr>
            <w:tcW w:w="1701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4019,8</w:t>
            </w:r>
          </w:p>
        </w:tc>
        <w:tc>
          <w:tcPr>
            <w:tcW w:w="2410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4283,0</w:t>
            </w:r>
          </w:p>
        </w:tc>
      </w:tr>
      <w:tr w:rsidR="00CB37D6" w:rsidRPr="00CB37D6" w:rsidTr="000A25C6">
        <w:tc>
          <w:tcPr>
            <w:tcW w:w="23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843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003 01 05 02 01 10 0000 610</w:t>
            </w:r>
          </w:p>
        </w:tc>
        <w:tc>
          <w:tcPr>
            <w:tcW w:w="1276" w:type="dxa"/>
          </w:tcPr>
          <w:p w:rsidR="00CB37D6" w:rsidRPr="00CB37D6" w:rsidRDefault="00CB37D6" w:rsidP="00CB37D6">
            <w:pPr>
              <w:jc w:val="both"/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14867,8</w:t>
            </w:r>
          </w:p>
        </w:tc>
        <w:tc>
          <w:tcPr>
            <w:tcW w:w="1701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4019,8</w:t>
            </w:r>
          </w:p>
        </w:tc>
        <w:tc>
          <w:tcPr>
            <w:tcW w:w="2410" w:type="dxa"/>
          </w:tcPr>
          <w:p w:rsidR="00CB37D6" w:rsidRPr="00CB37D6" w:rsidRDefault="00CB37D6" w:rsidP="00CB37D6">
            <w:pPr>
              <w:rPr>
                <w:rFonts w:ascii="Times New Roman" w:hAnsi="Times New Roman" w:cs="Times New Roman"/>
              </w:rPr>
            </w:pPr>
            <w:r w:rsidRPr="00CB37D6">
              <w:rPr>
                <w:rFonts w:ascii="Times New Roman" w:hAnsi="Times New Roman" w:cs="Times New Roman"/>
              </w:rPr>
              <w:t>4283,0</w:t>
            </w:r>
          </w:p>
        </w:tc>
      </w:tr>
    </w:tbl>
    <w:p w:rsidR="00CB37D6" w:rsidRPr="00CB37D6" w:rsidRDefault="00CB37D6" w:rsidP="00CB37D6">
      <w:pPr>
        <w:tabs>
          <w:tab w:val="left" w:pos="2100"/>
        </w:tabs>
        <w:jc w:val="center"/>
        <w:rPr>
          <w:rFonts w:ascii="Times New Roman" w:hAnsi="Times New Roman" w:cs="Times New Roman"/>
        </w:rPr>
      </w:pPr>
    </w:p>
    <w:p w:rsidR="00CB37D6" w:rsidRPr="00CB37D6" w:rsidRDefault="00CB37D6" w:rsidP="00CB37D6">
      <w:pPr>
        <w:rPr>
          <w:rFonts w:ascii="Times New Roman" w:hAnsi="Times New Roman" w:cs="Times New Roman"/>
        </w:rPr>
      </w:pPr>
    </w:p>
    <w:p w:rsidR="00CB37D6" w:rsidRPr="00CB37D6" w:rsidRDefault="00CB37D6" w:rsidP="00CB37D6">
      <w:pPr>
        <w:rPr>
          <w:rFonts w:ascii="Times New Roman" w:hAnsi="Times New Roman" w:cs="Times New Roman"/>
        </w:rPr>
      </w:pPr>
    </w:p>
    <w:p w:rsidR="00F80A2F" w:rsidRPr="00CB37D6" w:rsidRDefault="00F80A2F" w:rsidP="00837780">
      <w:pPr>
        <w:pStyle w:val="50"/>
        <w:shd w:val="clear" w:color="auto" w:fill="auto"/>
        <w:tabs>
          <w:tab w:val="left" w:leader="underscore" w:pos="701"/>
        </w:tabs>
        <w:spacing w:line="240" w:lineRule="auto"/>
        <w:jc w:val="left"/>
        <w:rPr>
          <w:b w:val="0"/>
          <w:i w:val="0"/>
        </w:rPr>
      </w:pPr>
    </w:p>
    <w:sectPr w:rsidR="00F80A2F" w:rsidRPr="00CB37D6" w:rsidSect="00CB37D6">
      <w:pgSz w:w="16840" w:h="11900" w:orient="landscape"/>
      <w:pgMar w:top="1372" w:right="1196" w:bottom="522" w:left="1559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523" w:rsidRDefault="00190523">
      <w:r>
        <w:separator/>
      </w:r>
    </w:p>
  </w:endnote>
  <w:endnote w:type="continuationSeparator" w:id="0">
    <w:p w:rsidR="00190523" w:rsidRDefault="00190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523" w:rsidRDefault="00190523"/>
  </w:footnote>
  <w:footnote w:type="continuationSeparator" w:id="0">
    <w:p w:rsidR="00190523" w:rsidRDefault="0019052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7D6" w:rsidRDefault="00CB37D6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7E70DD1C" wp14:editId="4ADF7B86">
              <wp:simplePos x="0" y="0"/>
              <wp:positionH relativeFrom="page">
                <wp:posOffset>4020185</wp:posOffset>
              </wp:positionH>
              <wp:positionV relativeFrom="page">
                <wp:posOffset>485775</wp:posOffset>
              </wp:positionV>
              <wp:extent cx="60960" cy="138430"/>
              <wp:effectExtent l="635" t="0" r="1905" b="63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6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37D6" w:rsidRDefault="00CB37D6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a6"/>
                            </w:rPr>
                            <w:fldChar w:fldCharType="separate"/>
                          </w:r>
                          <w:r w:rsidR="000A25C6">
                            <w:rPr>
                              <w:rStyle w:val="a6"/>
                              <w:noProof/>
                            </w:rPr>
                            <w:t>22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6.55pt;margin-top:38.25pt;width:4.8pt;height:10.9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" filled="f" stroked="f">
              <v:textbox style="mso-fit-shape-to-text:t" inset="0,0,0,0">
                <w:txbxContent>
                  <w:p w:rsidR="00CB37D6" w:rsidRDefault="00CB37D6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</w:rPr>
                      <w:fldChar w:fldCharType="begin"/>
                    </w:r>
                    <w:r>
                      <w:rPr>
                        <w:rStyle w:val="a6"/>
                      </w:rPr>
                      <w:instrText xml:space="preserve"> PAGE \* MERGEFORMAT </w:instrText>
                    </w:r>
                    <w:r>
                      <w:rPr>
                        <w:rStyle w:val="a6"/>
                      </w:rPr>
                      <w:fldChar w:fldCharType="separate"/>
                    </w:r>
                    <w:r w:rsidR="000A25C6">
                      <w:rPr>
                        <w:rStyle w:val="a6"/>
                        <w:noProof/>
                      </w:rPr>
                      <w:t>22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82AEC"/>
    <w:multiLevelType w:val="multilevel"/>
    <w:tmpl w:val="9CE6CD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0E0685"/>
    <w:multiLevelType w:val="multilevel"/>
    <w:tmpl w:val="96280CB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935234"/>
    <w:multiLevelType w:val="hybridMultilevel"/>
    <w:tmpl w:val="01D0F0EC"/>
    <w:lvl w:ilvl="0" w:tplc="DBC0E42C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">
    <w:nsid w:val="1B955A57"/>
    <w:multiLevelType w:val="multilevel"/>
    <w:tmpl w:val="EDC644D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AE249C7"/>
    <w:multiLevelType w:val="multilevel"/>
    <w:tmpl w:val="487042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CE75ACA"/>
    <w:multiLevelType w:val="multilevel"/>
    <w:tmpl w:val="644E71F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54F4816"/>
    <w:multiLevelType w:val="multilevel"/>
    <w:tmpl w:val="C24671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739516B"/>
    <w:multiLevelType w:val="multilevel"/>
    <w:tmpl w:val="865024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97E5620"/>
    <w:multiLevelType w:val="multilevel"/>
    <w:tmpl w:val="AF583CE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03F6EDB"/>
    <w:multiLevelType w:val="hybridMultilevel"/>
    <w:tmpl w:val="4D702A82"/>
    <w:lvl w:ilvl="0" w:tplc="1550EBA8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0">
    <w:nsid w:val="43461226"/>
    <w:multiLevelType w:val="multilevel"/>
    <w:tmpl w:val="C6BC90F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8C31555"/>
    <w:multiLevelType w:val="multilevel"/>
    <w:tmpl w:val="DB107B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F617CD9"/>
    <w:multiLevelType w:val="multilevel"/>
    <w:tmpl w:val="794CFE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18E0296"/>
    <w:multiLevelType w:val="multilevel"/>
    <w:tmpl w:val="D4042B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3BA1D2A"/>
    <w:multiLevelType w:val="multilevel"/>
    <w:tmpl w:val="F14ED5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53E38DA"/>
    <w:multiLevelType w:val="multilevel"/>
    <w:tmpl w:val="4C8AAD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F184DDD"/>
    <w:multiLevelType w:val="multilevel"/>
    <w:tmpl w:val="9C2A70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C2452D6"/>
    <w:multiLevelType w:val="hybridMultilevel"/>
    <w:tmpl w:val="EAD80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4"/>
  </w:num>
  <w:num w:numId="4">
    <w:abstractNumId w:val="16"/>
  </w:num>
  <w:num w:numId="5">
    <w:abstractNumId w:val="13"/>
  </w:num>
  <w:num w:numId="6">
    <w:abstractNumId w:val="0"/>
  </w:num>
  <w:num w:numId="7">
    <w:abstractNumId w:val="10"/>
  </w:num>
  <w:num w:numId="8">
    <w:abstractNumId w:val="3"/>
  </w:num>
  <w:num w:numId="9">
    <w:abstractNumId w:val="8"/>
  </w:num>
  <w:num w:numId="10">
    <w:abstractNumId w:val="12"/>
  </w:num>
  <w:num w:numId="11">
    <w:abstractNumId w:val="7"/>
  </w:num>
  <w:num w:numId="12">
    <w:abstractNumId w:val="11"/>
  </w:num>
  <w:num w:numId="13">
    <w:abstractNumId w:val="2"/>
  </w:num>
  <w:num w:numId="14">
    <w:abstractNumId w:val="9"/>
  </w:num>
  <w:num w:numId="15">
    <w:abstractNumId w:val="15"/>
  </w:num>
  <w:num w:numId="16">
    <w:abstractNumId w:val="1"/>
  </w:num>
  <w:num w:numId="17">
    <w:abstractNumId w:val="6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D24"/>
    <w:rsid w:val="00045E76"/>
    <w:rsid w:val="00045F9B"/>
    <w:rsid w:val="000A25C6"/>
    <w:rsid w:val="000D02C4"/>
    <w:rsid w:val="000D7BC6"/>
    <w:rsid w:val="000E4CD7"/>
    <w:rsid w:val="000E54F5"/>
    <w:rsid w:val="001136FA"/>
    <w:rsid w:val="00115A73"/>
    <w:rsid w:val="00132CB7"/>
    <w:rsid w:val="0013402F"/>
    <w:rsid w:val="00142F07"/>
    <w:rsid w:val="00157AC7"/>
    <w:rsid w:val="00166341"/>
    <w:rsid w:val="00171DA5"/>
    <w:rsid w:val="001754CF"/>
    <w:rsid w:val="00190523"/>
    <w:rsid w:val="001A7E49"/>
    <w:rsid w:val="001D6249"/>
    <w:rsid w:val="001E08D0"/>
    <w:rsid w:val="001E60AD"/>
    <w:rsid w:val="001F376F"/>
    <w:rsid w:val="001F6F6A"/>
    <w:rsid w:val="001F7093"/>
    <w:rsid w:val="0024782E"/>
    <w:rsid w:val="00273554"/>
    <w:rsid w:val="0027407E"/>
    <w:rsid w:val="00274A0F"/>
    <w:rsid w:val="0029153E"/>
    <w:rsid w:val="002A2C65"/>
    <w:rsid w:val="002B11C7"/>
    <w:rsid w:val="002B1484"/>
    <w:rsid w:val="002B45EC"/>
    <w:rsid w:val="002E6AE7"/>
    <w:rsid w:val="002F1894"/>
    <w:rsid w:val="002F6732"/>
    <w:rsid w:val="00320638"/>
    <w:rsid w:val="00346D71"/>
    <w:rsid w:val="00371168"/>
    <w:rsid w:val="00373479"/>
    <w:rsid w:val="003767B5"/>
    <w:rsid w:val="0038272F"/>
    <w:rsid w:val="003B45E1"/>
    <w:rsid w:val="003D1FC8"/>
    <w:rsid w:val="003F238E"/>
    <w:rsid w:val="00431DE4"/>
    <w:rsid w:val="00450D7D"/>
    <w:rsid w:val="004576FA"/>
    <w:rsid w:val="004601B7"/>
    <w:rsid w:val="0047186C"/>
    <w:rsid w:val="004859DC"/>
    <w:rsid w:val="00487C5A"/>
    <w:rsid w:val="004B1435"/>
    <w:rsid w:val="004B4C6B"/>
    <w:rsid w:val="004B4C6F"/>
    <w:rsid w:val="004B5E47"/>
    <w:rsid w:val="004D0091"/>
    <w:rsid w:val="004D54CA"/>
    <w:rsid w:val="004E7302"/>
    <w:rsid w:val="0050111C"/>
    <w:rsid w:val="0050630E"/>
    <w:rsid w:val="005121AE"/>
    <w:rsid w:val="00533EF7"/>
    <w:rsid w:val="00534F7F"/>
    <w:rsid w:val="00541D7C"/>
    <w:rsid w:val="005524DF"/>
    <w:rsid w:val="00554DA3"/>
    <w:rsid w:val="005555DF"/>
    <w:rsid w:val="00557CEE"/>
    <w:rsid w:val="00560DBB"/>
    <w:rsid w:val="00564C23"/>
    <w:rsid w:val="0057615A"/>
    <w:rsid w:val="005846AC"/>
    <w:rsid w:val="005A0B15"/>
    <w:rsid w:val="005B7E5C"/>
    <w:rsid w:val="005E3DD2"/>
    <w:rsid w:val="006157BE"/>
    <w:rsid w:val="00616389"/>
    <w:rsid w:val="00617E76"/>
    <w:rsid w:val="006341CE"/>
    <w:rsid w:val="00646608"/>
    <w:rsid w:val="00660C4E"/>
    <w:rsid w:val="00662C56"/>
    <w:rsid w:val="00663230"/>
    <w:rsid w:val="0067714E"/>
    <w:rsid w:val="00692652"/>
    <w:rsid w:val="00693A7A"/>
    <w:rsid w:val="00694814"/>
    <w:rsid w:val="006A5E45"/>
    <w:rsid w:val="006C74FC"/>
    <w:rsid w:val="006D2E34"/>
    <w:rsid w:val="006D7856"/>
    <w:rsid w:val="006E09F6"/>
    <w:rsid w:val="007000A8"/>
    <w:rsid w:val="0073174D"/>
    <w:rsid w:val="0073401D"/>
    <w:rsid w:val="00737FF8"/>
    <w:rsid w:val="00750D84"/>
    <w:rsid w:val="007847E4"/>
    <w:rsid w:val="007850F9"/>
    <w:rsid w:val="007A17EF"/>
    <w:rsid w:val="007E287B"/>
    <w:rsid w:val="007F33BB"/>
    <w:rsid w:val="007F3910"/>
    <w:rsid w:val="007F686F"/>
    <w:rsid w:val="00821830"/>
    <w:rsid w:val="008270C2"/>
    <w:rsid w:val="00834A5C"/>
    <w:rsid w:val="0083641F"/>
    <w:rsid w:val="0083679F"/>
    <w:rsid w:val="00837780"/>
    <w:rsid w:val="00845A07"/>
    <w:rsid w:val="00857BB9"/>
    <w:rsid w:val="00861FB6"/>
    <w:rsid w:val="008970E4"/>
    <w:rsid w:val="008A7A18"/>
    <w:rsid w:val="008B30BA"/>
    <w:rsid w:val="008D6992"/>
    <w:rsid w:val="008E172A"/>
    <w:rsid w:val="008F5311"/>
    <w:rsid w:val="00902C71"/>
    <w:rsid w:val="00905D24"/>
    <w:rsid w:val="00911BC6"/>
    <w:rsid w:val="00913319"/>
    <w:rsid w:val="00931152"/>
    <w:rsid w:val="00942246"/>
    <w:rsid w:val="00943BFB"/>
    <w:rsid w:val="009524E8"/>
    <w:rsid w:val="00985C84"/>
    <w:rsid w:val="00992BA2"/>
    <w:rsid w:val="00994369"/>
    <w:rsid w:val="00997812"/>
    <w:rsid w:val="009E12B7"/>
    <w:rsid w:val="009E4924"/>
    <w:rsid w:val="00A00080"/>
    <w:rsid w:val="00A1404D"/>
    <w:rsid w:val="00A22A2D"/>
    <w:rsid w:val="00A23BF1"/>
    <w:rsid w:val="00A2543B"/>
    <w:rsid w:val="00A31822"/>
    <w:rsid w:val="00A379B6"/>
    <w:rsid w:val="00A44F28"/>
    <w:rsid w:val="00A5272D"/>
    <w:rsid w:val="00A56D68"/>
    <w:rsid w:val="00A74187"/>
    <w:rsid w:val="00A83DBC"/>
    <w:rsid w:val="00A872F0"/>
    <w:rsid w:val="00AA269E"/>
    <w:rsid w:val="00AC12B7"/>
    <w:rsid w:val="00AC7EFF"/>
    <w:rsid w:val="00AD3B2A"/>
    <w:rsid w:val="00AE0433"/>
    <w:rsid w:val="00AE7FE2"/>
    <w:rsid w:val="00B00327"/>
    <w:rsid w:val="00B05D07"/>
    <w:rsid w:val="00B2204A"/>
    <w:rsid w:val="00B23CE1"/>
    <w:rsid w:val="00B267E5"/>
    <w:rsid w:val="00B50AB1"/>
    <w:rsid w:val="00B57FFD"/>
    <w:rsid w:val="00B61FC6"/>
    <w:rsid w:val="00B6402A"/>
    <w:rsid w:val="00B665B3"/>
    <w:rsid w:val="00B94A25"/>
    <w:rsid w:val="00BA1D6F"/>
    <w:rsid w:val="00BB0911"/>
    <w:rsid w:val="00BB72B1"/>
    <w:rsid w:val="00BD6C21"/>
    <w:rsid w:val="00C16AC0"/>
    <w:rsid w:val="00C16C23"/>
    <w:rsid w:val="00C44B14"/>
    <w:rsid w:val="00C4759C"/>
    <w:rsid w:val="00C53061"/>
    <w:rsid w:val="00C613BE"/>
    <w:rsid w:val="00C62309"/>
    <w:rsid w:val="00C86BDB"/>
    <w:rsid w:val="00C8743C"/>
    <w:rsid w:val="00C96F63"/>
    <w:rsid w:val="00CB37D6"/>
    <w:rsid w:val="00CD0703"/>
    <w:rsid w:val="00CD6494"/>
    <w:rsid w:val="00CD652B"/>
    <w:rsid w:val="00CE4FC9"/>
    <w:rsid w:val="00D05778"/>
    <w:rsid w:val="00D42ACC"/>
    <w:rsid w:val="00D50863"/>
    <w:rsid w:val="00D75B2A"/>
    <w:rsid w:val="00D83386"/>
    <w:rsid w:val="00D92116"/>
    <w:rsid w:val="00D97CBF"/>
    <w:rsid w:val="00DA1B17"/>
    <w:rsid w:val="00DB4229"/>
    <w:rsid w:val="00DB5D34"/>
    <w:rsid w:val="00DE3E0C"/>
    <w:rsid w:val="00E427C2"/>
    <w:rsid w:val="00E52E4D"/>
    <w:rsid w:val="00E67461"/>
    <w:rsid w:val="00E80C0F"/>
    <w:rsid w:val="00E93EEE"/>
    <w:rsid w:val="00EA0476"/>
    <w:rsid w:val="00EA04A3"/>
    <w:rsid w:val="00EA2FBC"/>
    <w:rsid w:val="00EA48D3"/>
    <w:rsid w:val="00EB7338"/>
    <w:rsid w:val="00EE6159"/>
    <w:rsid w:val="00F0010F"/>
    <w:rsid w:val="00F04798"/>
    <w:rsid w:val="00F2187B"/>
    <w:rsid w:val="00F25C8C"/>
    <w:rsid w:val="00F30909"/>
    <w:rsid w:val="00F54200"/>
    <w:rsid w:val="00F57996"/>
    <w:rsid w:val="00F61F30"/>
    <w:rsid w:val="00F7446C"/>
    <w:rsid w:val="00F76E92"/>
    <w:rsid w:val="00F8017D"/>
    <w:rsid w:val="00F80A2F"/>
    <w:rsid w:val="00F84E0B"/>
    <w:rsid w:val="00FB7207"/>
    <w:rsid w:val="00FC12C4"/>
    <w:rsid w:val="00FC1585"/>
    <w:rsid w:val="00FC46B7"/>
    <w:rsid w:val="00FD4538"/>
    <w:rsid w:val="00FD5428"/>
    <w:rsid w:val="00FF0CF2"/>
    <w:rsid w:val="00FF4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4">
    <w:name w:val="Основной текст (4)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36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/>
      <w:iCs/>
      <w:smallCaps w:val="0"/>
      <w:strike w:val="0"/>
      <w:u w:val="none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513pt">
    <w:name w:val="Основной текст (5) + 13 pt;Не полужирный;Не курсив"/>
    <w:basedOn w:val="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12pt">
    <w:name w:val="Основной текст (2) + 12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4pt">
    <w:name w:val="Основной текст (3) + 14 pt;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13pt0">
    <w:name w:val="Основной текст (5) + 13 pt;Не курсив"/>
    <w:basedOn w:val="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7">
    <w:name w:val="Body Text Indent"/>
    <w:basedOn w:val="a"/>
    <w:link w:val="a8"/>
    <w:rsid w:val="00564C23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8">
    <w:name w:val="Основной текст с отступом Знак"/>
    <w:basedOn w:val="a0"/>
    <w:link w:val="a7"/>
    <w:rsid w:val="00564C23"/>
    <w:rPr>
      <w:rFonts w:ascii="Times New Roman" w:eastAsia="Times New Roman" w:hAnsi="Times New Roman" w:cs="Times New Roman"/>
      <w:lang w:bidi="ar-SA"/>
    </w:rPr>
  </w:style>
  <w:style w:type="paragraph" w:customStyle="1" w:styleId="ConsPlusTitle">
    <w:name w:val="ConsPlusTitle"/>
    <w:rsid w:val="0057615A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bidi="ar-SA"/>
    </w:rPr>
  </w:style>
  <w:style w:type="table" w:styleId="a9">
    <w:name w:val="Table Grid"/>
    <w:basedOn w:val="a1"/>
    <w:uiPriority w:val="39"/>
    <w:rsid w:val="000D0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0D7BC6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D7BC6"/>
    <w:rPr>
      <w:rFonts w:ascii="Segoe UI" w:hAnsi="Segoe UI" w:cs="Segoe UI"/>
      <w:color w:val="000000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857BB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857BB9"/>
    <w:rPr>
      <w:color w:val="000000"/>
    </w:rPr>
  </w:style>
  <w:style w:type="paragraph" w:styleId="ae">
    <w:name w:val="footer"/>
    <w:basedOn w:val="a"/>
    <w:link w:val="af"/>
    <w:uiPriority w:val="99"/>
    <w:unhideWhenUsed/>
    <w:rsid w:val="00857BB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857BB9"/>
    <w:rPr>
      <w:color w:val="000000"/>
    </w:rPr>
  </w:style>
  <w:style w:type="character" w:customStyle="1" w:styleId="Bodytext2">
    <w:name w:val="Body text (2)_"/>
    <w:basedOn w:val="a0"/>
    <w:link w:val="Bodytext20"/>
    <w:rsid w:val="0067714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67714E"/>
    <w:pPr>
      <w:shd w:val="clear" w:color="auto" w:fill="FFFFFF"/>
      <w:spacing w:before="360" w:line="643" w:lineRule="exact"/>
      <w:jc w:val="center"/>
    </w:pPr>
    <w:rPr>
      <w:rFonts w:ascii="Times New Roman" w:eastAsia="Times New Roman" w:hAnsi="Times New Roman" w:cs="Times New Roman"/>
      <w:color w:val="auto"/>
      <w:sz w:val="26"/>
      <w:szCs w:val="26"/>
    </w:rPr>
  </w:style>
  <w:style w:type="paragraph" w:styleId="af0">
    <w:name w:val="List Paragraph"/>
    <w:basedOn w:val="a"/>
    <w:uiPriority w:val="34"/>
    <w:qFormat/>
    <w:rsid w:val="004601B7"/>
    <w:pPr>
      <w:ind w:left="720"/>
      <w:contextualSpacing/>
    </w:pPr>
  </w:style>
  <w:style w:type="paragraph" w:styleId="af1">
    <w:name w:val="Body Text"/>
    <w:basedOn w:val="a"/>
    <w:link w:val="af2"/>
    <w:uiPriority w:val="99"/>
    <w:semiHidden/>
    <w:unhideWhenUsed/>
    <w:rsid w:val="00943BFB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943BFB"/>
    <w:rPr>
      <w:color w:val="000000"/>
    </w:rPr>
  </w:style>
  <w:style w:type="character" w:customStyle="1" w:styleId="513pt1">
    <w:name w:val="Основной текст (5) + 13 pt"/>
    <w:aliases w:val="Не полужирный,Не курсив"/>
    <w:basedOn w:val="5"/>
    <w:rsid w:val="00157AC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4">
    <w:name w:val="Основной текст (4)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36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/>
      <w:iCs/>
      <w:smallCaps w:val="0"/>
      <w:strike w:val="0"/>
      <w:u w:val="none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513pt">
    <w:name w:val="Основной текст (5) + 13 pt;Не полужирный;Не курсив"/>
    <w:basedOn w:val="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12pt">
    <w:name w:val="Основной текст (2) + 12 pt;Полужирный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4pt">
    <w:name w:val="Основной текст (3) + 14 pt;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13pt0">
    <w:name w:val="Основной текст (5) + 13 pt;Не курсив"/>
    <w:basedOn w:val="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a7">
    <w:name w:val="Body Text Indent"/>
    <w:basedOn w:val="a"/>
    <w:link w:val="a8"/>
    <w:rsid w:val="00564C23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8">
    <w:name w:val="Основной текст с отступом Знак"/>
    <w:basedOn w:val="a0"/>
    <w:link w:val="a7"/>
    <w:rsid w:val="00564C23"/>
    <w:rPr>
      <w:rFonts w:ascii="Times New Roman" w:eastAsia="Times New Roman" w:hAnsi="Times New Roman" w:cs="Times New Roman"/>
      <w:lang w:bidi="ar-SA"/>
    </w:rPr>
  </w:style>
  <w:style w:type="paragraph" w:customStyle="1" w:styleId="ConsPlusTitle">
    <w:name w:val="ConsPlusTitle"/>
    <w:rsid w:val="0057615A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bidi="ar-SA"/>
    </w:rPr>
  </w:style>
  <w:style w:type="table" w:styleId="a9">
    <w:name w:val="Table Grid"/>
    <w:basedOn w:val="a1"/>
    <w:uiPriority w:val="39"/>
    <w:rsid w:val="000D0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0D7BC6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D7BC6"/>
    <w:rPr>
      <w:rFonts w:ascii="Segoe UI" w:hAnsi="Segoe UI" w:cs="Segoe UI"/>
      <w:color w:val="000000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857BB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857BB9"/>
    <w:rPr>
      <w:color w:val="000000"/>
    </w:rPr>
  </w:style>
  <w:style w:type="paragraph" w:styleId="ae">
    <w:name w:val="footer"/>
    <w:basedOn w:val="a"/>
    <w:link w:val="af"/>
    <w:uiPriority w:val="99"/>
    <w:unhideWhenUsed/>
    <w:rsid w:val="00857BB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857BB9"/>
    <w:rPr>
      <w:color w:val="000000"/>
    </w:rPr>
  </w:style>
  <w:style w:type="character" w:customStyle="1" w:styleId="Bodytext2">
    <w:name w:val="Body text (2)_"/>
    <w:basedOn w:val="a0"/>
    <w:link w:val="Bodytext20"/>
    <w:rsid w:val="0067714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67714E"/>
    <w:pPr>
      <w:shd w:val="clear" w:color="auto" w:fill="FFFFFF"/>
      <w:spacing w:before="360" w:line="643" w:lineRule="exact"/>
      <w:jc w:val="center"/>
    </w:pPr>
    <w:rPr>
      <w:rFonts w:ascii="Times New Roman" w:eastAsia="Times New Roman" w:hAnsi="Times New Roman" w:cs="Times New Roman"/>
      <w:color w:val="auto"/>
      <w:sz w:val="26"/>
      <w:szCs w:val="26"/>
    </w:rPr>
  </w:style>
  <w:style w:type="paragraph" w:styleId="af0">
    <w:name w:val="List Paragraph"/>
    <w:basedOn w:val="a"/>
    <w:uiPriority w:val="34"/>
    <w:qFormat/>
    <w:rsid w:val="004601B7"/>
    <w:pPr>
      <w:ind w:left="720"/>
      <w:contextualSpacing/>
    </w:pPr>
  </w:style>
  <w:style w:type="paragraph" w:styleId="af1">
    <w:name w:val="Body Text"/>
    <w:basedOn w:val="a"/>
    <w:link w:val="af2"/>
    <w:uiPriority w:val="99"/>
    <w:semiHidden/>
    <w:unhideWhenUsed/>
    <w:rsid w:val="00943BFB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943BFB"/>
    <w:rPr>
      <w:color w:val="000000"/>
    </w:rPr>
  </w:style>
  <w:style w:type="character" w:customStyle="1" w:styleId="513pt1">
    <w:name w:val="Основной текст (5) + 13 pt"/>
    <w:aliases w:val="Не полужирный,Не курсив"/>
    <w:basedOn w:val="5"/>
    <w:rsid w:val="00157AC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2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2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6753</Words>
  <Characters>38494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Ирина Владимировна</dc:creator>
  <cp:lastModifiedBy>Admin</cp:lastModifiedBy>
  <cp:revision>2</cp:revision>
  <cp:lastPrinted>2023-10-04T05:28:00Z</cp:lastPrinted>
  <dcterms:created xsi:type="dcterms:W3CDTF">2023-10-04T07:51:00Z</dcterms:created>
  <dcterms:modified xsi:type="dcterms:W3CDTF">2023-10-04T07:51:00Z</dcterms:modified>
</cp:coreProperties>
</file>